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09" w:rsidRPr="00C1761C" w:rsidRDefault="00CA1F09" w:rsidP="00E12E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1C">
        <w:rPr>
          <w:rFonts w:ascii="Times New Roman" w:hAnsi="Times New Roman" w:cs="Times New Roman"/>
          <w:b/>
          <w:sz w:val="24"/>
          <w:szCs w:val="24"/>
        </w:rPr>
        <w:t>EMLÉKEZTETŐ</w:t>
      </w:r>
    </w:p>
    <w:p w:rsidR="00CA1F09" w:rsidRPr="00C1761C" w:rsidRDefault="00CA1F09" w:rsidP="00E12E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1C">
        <w:rPr>
          <w:rFonts w:ascii="Times New Roman" w:hAnsi="Times New Roman" w:cs="Times New Roman"/>
          <w:b/>
          <w:sz w:val="24"/>
          <w:szCs w:val="24"/>
        </w:rPr>
        <w:t>Vidékfejlesztési Albizottság</w:t>
      </w:r>
    </w:p>
    <w:p w:rsidR="00CA1F09" w:rsidRPr="00C1761C" w:rsidRDefault="00CA1F09" w:rsidP="00E12E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1C">
        <w:rPr>
          <w:rFonts w:ascii="Times New Roman" w:hAnsi="Times New Roman" w:cs="Times New Roman"/>
          <w:b/>
          <w:sz w:val="24"/>
          <w:szCs w:val="24"/>
        </w:rPr>
        <w:t xml:space="preserve">2013. </w:t>
      </w:r>
      <w:r w:rsidR="0033701E">
        <w:rPr>
          <w:rFonts w:ascii="Times New Roman" w:hAnsi="Times New Roman" w:cs="Times New Roman"/>
          <w:b/>
          <w:sz w:val="24"/>
          <w:szCs w:val="24"/>
        </w:rPr>
        <w:t>november</w:t>
      </w:r>
      <w:r w:rsidR="00AC2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01E">
        <w:rPr>
          <w:rFonts w:ascii="Times New Roman" w:hAnsi="Times New Roman" w:cs="Times New Roman"/>
          <w:b/>
          <w:sz w:val="24"/>
          <w:szCs w:val="24"/>
        </w:rPr>
        <w:t>27</w:t>
      </w:r>
      <w:r w:rsidRPr="00C1761C">
        <w:rPr>
          <w:rFonts w:ascii="Times New Roman" w:hAnsi="Times New Roman" w:cs="Times New Roman"/>
          <w:b/>
          <w:sz w:val="24"/>
          <w:szCs w:val="24"/>
        </w:rPr>
        <w:t>.</w:t>
      </w:r>
    </w:p>
    <w:p w:rsidR="00CA1F09" w:rsidRPr="00C1761C" w:rsidRDefault="00CA1F09" w:rsidP="00C176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F09" w:rsidRPr="00C1761C" w:rsidRDefault="00CA1F09" w:rsidP="00C1761C">
      <w:pPr>
        <w:jc w:val="both"/>
        <w:rPr>
          <w:rFonts w:ascii="Times New Roman" w:hAnsi="Times New Roman" w:cs="Times New Roman"/>
          <w:sz w:val="24"/>
          <w:szCs w:val="24"/>
        </w:rPr>
      </w:pPr>
      <w:r w:rsidRPr="00C1761C">
        <w:rPr>
          <w:rFonts w:ascii="Times New Roman" w:hAnsi="Times New Roman" w:cs="Times New Roman"/>
          <w:b/>
          <w:sz w:val="24"/>
          <w:szCs w:val="24"/>
        </w:rPr>
        <w:t>Helyszín</w:t>
      </w:r>
      <w:r w:rsidRPr="00C1761C">
        <w:rPr>
          <w:rFonts w:ascii="Times New Roman" w:hAnsi="Times New Roman" w:cs="Times New Roman"/>
          <w:sz w:val="24"/>
          <w:szCs w:val="24"/>
        </w:rPr>
        <w:t>: VM 101/</w:t>
      </w:r>
      <w:proofErr w:type="gramStart"/>
      <w:r w:rsidRPr="00C1761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C1761C">
        <w:rPr>
          <w:rFonts w:ascii="Times New Roman" w:hAnsi="Times New Roman" w:cs="Times New Roman"/>
          <w:sz w:val="24"/>
          <w:szCs w:val="24"/>
        </w:rPr>
        <w:t>. sz. tárgyaló</w:t>
      </w:r>
    </w:p>
    <w:p w:rsidR="00CA1F09" w:rsidRPr="00C1761C" w:rsidRDefault="00CA1F09" w:rsidP="00C1761C">
      <w:pPr>
        <w:jc w:val="both"/>
        <w:rPr>
          <w:rFonts w:ascii="Times New Roman" w:hAnsi="Times New Roman" w:cs="Times New Roman"/>
          <w:sz w:val="24"/>
          <w:szCs w:val="24"/>
        </w:rPr>
      </w:pPr>
      <w:r w:rsidRPr="00C1761C">
        <w:rPr>
          <w:rFonts w:ascii="Times New Roman" w:hAnsi="Times New Roman" w:cs="Times New Roman"/>
          <w:b/>
          <w:sz w:val="24"/>
          <w:szCs w:val="24"/>
        </w:rPr>
        <w:t>Jelenlévők</w:t>
      </w:r>
      <w:r w:rsidRPr="00C1761C">
        <w:rPr>
          <w:rFonts w:ascii="Times New Roman" w:hAnsi="Times New Roman" w:cs="Times New Roman"/>
          <w:sz w:val="24"/>
          <w:szCs w:val="24"/>
        </w:rPr>
        <w:t>: az alábbi aláírt jelenléti ív szerint</w:t>
      </w:r>
    </w:p>
    <w:p w:rsidR="00CA1F09" w:rsidRDefault="009C15B0" w:rsidP="00C176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9" o:title=""/>
          </v:shape>
          <o:OLEObject Type="Embed" ProgID="AcroExch.Document.11" ShapeID="_x0000_i1029" DrawAspect="Icon" ObjectID="_1452682876" r:id="rId10"/>
        </w:object>
      </w:r>
    </w:p>
    <w:p w:rsidR="00CA1F09" w:rsidRPr="00ED2B9F" w:rsidRDefault="00CA1F09" w:rsidP="00ED2B9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1761C">
        <w:rPr>
          <w:rFonts w:ascii="Times New Roman" w:hAnsi="Times New Roman" w:cs="Times New Roman"/>
          <w:b/>
          <w:sz w:val="24"/>
          <w:szCs w:val="24"/>
        </w:rPr>
        <w:t>Az ülés napirendjének ismertetése, jóváhagyása, a Vidékfejlesztési Albizottság 201</w:t>
      </w:r>
      <w:r w:rsidR="00B62F55">
        <w:rPr>
          <w:rFonts w:ascii="Times New Roman" w:hAnsi="Times New Roman" w:cs="Times New Roman"/>
          <w:b/>
          <w:sz w:val="24"/>
          <w:szCs w:val="24"/>
        </w:rPr>
        <w:t>3</w:t>
      </w:r>
      <w:r w:rsidRPr="00C1761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135C0">
        <w:rPr>
          <w:rFonts w:ascii="Times New Roman" w:hAnsi="Times New Roman" w:cs="Times New Roman"/>
          <w:b/>
          <w:sz w:val="24"/>
          <w:szCs w:val="24"/>
        </w:rPr>
        <w:t>június</w:t>
      </w:r>
      <w:r w:rsidRPr="00C176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5C0">
        <w:rPr>
          <w:rFonts w:ascii="Times New Roman" w:hAnsi="Times New Roman" w:cs="Times New Roman"/>
          <w:b/>
          <w:sz w:val="24"/>
          <w:szCs w:val="24"/>
        </w:rPr>
        <w:t>11-é</w:t>
      </w:r>
      <w:r w:rsidRPr="00C1761C">
        <w:rPr>
          <w:rFonts w:ascii="Times New Roman" w:hAnsi="Times New Roman" w:cs="Times New Roman"/>
          <w:b/>
          <w:sz w:val="24"/>
          <w:szCs w:val="24"/>
        </w:rPr>
        <w:t>n tartott üléséről k</w:t>
      </w:r>
      <w:r w:rsidR="003B5577">
        <w:rPr>
          <w:rFonts w:ascii="Times New Roman" w:hAnsi="Times New Roman" w:cs="Times New Roman"/>
          <w:b/>
          <w:sz w:val="24"/>
          <w:szCs w:val="24"/>
        </w:rPr>
        <w:t>észített emlékeztető elfogadása, tagfelvétel</w:t>
      </w:r>
    </w:p>
    <w:p w:rsidR="00CA1F09" w:rsidRPr="00C1761C" w:rsidRDefault="00CA1F09" w:rsidP="00C1761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577" w:rsidRDefault="008657E9" w:rsidP="003B5577">
      <w:pPr>
        <w:jc w:val="both"/>
        <w:rPr>
          <w:rFonts w:ascii="Times New Roman" w:hAnsi="Times New Roman" w:cs="Times New Roman"/>
          <w:sz w:val="24"/>
          <w:szCs w:val="24"/>
        </w:rPr>
      </w:pPr>
      <w:r w:rsidRPr="00C1761C">
        <w:rPr>
          <w:rFonts w:ascii="Times New Roman" w:hAnsi="Times New Roman" w:cs="Times New Roman"/>
          <w:sz w:val="24"/>
          <w:szCs w:val="24"/>
        </w:rPr>
        <w:t xml:space="preserve">Az Albizottsági ülésen jelenlévők száma alapján- </w:t>
      </w:r>
      <w:r w:rsidR="00EC05DE">
        <w:rPr>
          <w:rFonts w:ascii="Times New Roman" w:hAnsi="Times New Roman" w:cs="Times New Roman"/>
          <w:sz w:val="24"/>
          <w:szCs w:val="24"/>
        </w:rPr>
        <w:t>19</w:t>
      </w:r>
      <w:r w:rsidRPr="000135C0">
        <w:rPr>
          <w:rFonts w:ascii="Times New Roman" w:hAnsi="Times New Roman" w:cs="Times New Roman"/>
          <w:sz w:val="24"/>
          <w:szCs w:val="24"/>
        </w:rPr>
        <w:t xml:space="preserve"> </w:t>
      </w:r>
      <w:r w:rsidRPr="00C1761C">
        <w:rPr>
          <w:rFonts w:ascii="Times New Roman" w:hAnsi="Times New Roman" w:cs="Times New Roman"/>
          <w:sz w:val="24"/>
          <w:szCs w:val="24"/>
        </w:rPr>
        <w:t xml:space="preserve">szavazati jogú tagból </w:t>
      </w:r>
      <w:r w:rsidR="00EC05DE">
        <w:rPr>
          <w:rFonts w:ascii="Times New Roman" w:hAnsi="Times New Roman" w:cs="Times New Roman"/>
          <w:sz w:val="24"/>
          <w:szCs w:val="24"/>
        </w:rPr>
        <w:t xml:space="preserve">12 </w:t>
      </w:r>
      <w:r w:rsidRPr="00C1761C">
        <w:rPr>
          <w:rFonts w:ascii="Times New Roman" w:hAnsi="Times New Roman" w:cs="Times New Roman"/>
          <w:sz w:val="24"/>
          <w:szCs w:val="24"/>
        </w:rPr>
        <w:t>tag jelent meg az ülésen- az Albizottság jelen ülésen határozatképes.</w:t>
      </w:r>
      <w:r w:rsidR="003B5577">
        <w:rPr>
          <w:rFonts w:ascii="Times New Roman" w:hAnsi="Times New Roman" w:cs="Times New Roman"/>
          <w:sz w:val="24"/>
          <w:szCs w:val="24"/>
        </w:rPr>
        <w:t xml:space="preserve"> A tagok elfogadták az </w:t>
      </w:r>
      <w:r w:rsidR="00CA1F09" w:rsidRPr="00C1761C">
        <w:rPr>
          <w:rFonts w:ascii="Times New Roman" w:hAnsi="Times New Roman" w:cs="Times New Roman"/>
          <w:sz w:val="24"/>
          <w:szCs w:val="24"/>
        </w:rPr>
        <w:t>előző, 201</w:t>
      </w:r>
      <w:r w:rsidR="003B5577">
        <w:rPr>
          <w:rFonts w:ascii="Times New Roman" w:hAnsi="Times New Roman" w:cs="Times New Roman"/>
          <w:sz w:val="24"/>
          <w:szCs w:val="24"/>
        </w:rPr>
        <w:t>3</w:t>
      </w:r>
      <w:r w:rsidR="00CA1F09" w:rsidRPr="00C1761C">
        <w:rPr>
          <w:rFonts w:ascii="Times New Roman" w:hAnsi="Times New Roman" w:cs="Times New Roman"/>
          <w:sz w:val="24"/>
          <w:szCs w:val="24"/>
        </w:rPr>
        <w:t xml:space="preserve">. </w:t>
      </w:r>
      <w:r w:rsidR="000135C0">
        <w:rPr>
          <w:rFonts w:ascii="Times New Roman" w:hAnsi="Times New Roman" w:cs="Times New Roman"/>
          <w:sz w:val="24"/>
          <w:szCs w:val="24"/>
        </w:rPr>
        <w:t>június 11-i</w:t>
      </w:r>
      <w:r w:rsidR="00CA1F09" w:rsidRPr="00C1761C">
        <w:rPr>
          <w:rFonts w:ascii="Times New Roman" w:hAnsi="Times New Roman" w:cs="Times New Roman"/>
          <w:sz w:val="24"/>
          <w:szCs w:val="24"/>
        </w:rPr>
        <w:t xml:space="preserve"> ülés emlékeztetőjét</w:t>
      </w:r>
      <w:r w:rsidR="003B5577">
        <w:rPr>
          <w:rFonts w:ascii="Times New Roman" w:hAnsi="Times New Roman" w:cs="Times New Roman"/>
          <w:sz w:val="24"/>
          <w:szCs w:val="24"/>
        </w:rPr>
        <w:t xml:space="preserve"> és a</w:t>
      </w:r>
      <w:r w:rsidR="000135C0">
        <w:rPr>
          <w:rFonts w:ascii="Times New Roman" w:hAnsi="Times New Roman" w:cs="Times New Roman"/>
          <w:sz w:val="24"/>
          <w:szCs w:val="24"/>
        </w:rPr>
        <w:t>z alábbi</w:t>
      </w:r>
      <w:r w:rsidR="003B5577">
        <w:rPr>
          <w:rFonts w:ascii="Times New Roman" w:hAnsi="Times New Roman" w:cs="Times New Roman"/>
          <w:sz w:val="24"/>
          <w:szCs w:val="24"/>
        </w:rPr>
        <w:t xml:space="preserve"> napirendet</w:t>
      </w:r>
      <w:r w:rsidR="000135C0">
        <w:rPr>
          <w:rFonts w:ascii="Times New Roman" w:hAnsi="Times New Roman" w:cs="Times New Roman"/>
          <w:sz w:val="24"/>
          <w:szCs w:val="24"/>
        </w:rPr>
        <w:t>:</w:t>
      </w:r>
    </w:p>
    <w:p w:rsidR="000135C0" w:rsidRDefault="000135C0" w:rsidP="000135C0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135C0">
        <w:rPr>
          <w:rFonts w:ascii="Times New Roman" w:hAnsi="Times New Roman" w:cs="Times New Roman"/>
          <w:sz w:val="24"/>
          <w:szCs w:val="24"/>
        </w:rPr>
        <w:t xml:space="preserve">1. A 2014-2020-as időszakra történő felkészülés aktuális kérdései; </w:t>
      </w: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Pr="000135C0">
        <w:rPr>
          <w:rFonts w:ascii="Times New Roman" w:hAnsi="Times New Roman" w:cs="Times New Roman"/>
          <w:sz w:val="24"/>
          <w:szCs w:val="24"/>
        </w:rPr>
        <w:t>Finta István</w:t>
      </w:r>
      <w:r>
        <w:rPr>
          <w:rFonts w:ascii="Times New Roman" w:hAnsi="Times New Roman" w:cs="Times New Roman"/>
          <w:sz w:val="24"/>
          <w:szCs w:val="24"/>
        </w:rPr>
        <w:t xml:space="preserve"> elnök</w:t>
      </w:r>
      <w:r w:rsidRPr="000135C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Kohán Zoltán NTH, Dr. </w:t>
      </w:r>
      <w:r w:rsidRPr="000135C0">
        <w:rPr>
          <w:rFonts w:ascii="Times New Roman" w:hAnsi="Times New Roman" w:cs="Times New Roman"/>
          <w:sz w:val="24"/>
          <w:szCs w:val="24"/>
        </w:rPr>
        <w:t>Maácz Miklós</w:t>
      </w:r>
      <w:r>
        <w:rPr>
          <w:rFonts w:ascii="Times New Roman" w:hAnsi="Times New Roman" w:cs="Times New Roman"/>
          <w:sz w:val="24"/>
          <w:szCs w:val="24"/>
        </w:rPr>
        <w:t xml:space="preserve"> főosztályvezető VM</w:t>
      </w:r>
    </w:p>
    <w:p w:rsidR="000135C0" w:rsidRDefault="000135C0" w:rsidP="000135C0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135C0">
        <w:rPr>
          <w:rFonts w:ascii="Times New Roman" w:hAnsi="Times New Roman" w:cs="Times New Roman"/>
          <w:sz w:val="24"/>
          <w:szCs w:val="24"/>
        </w:rPr>
        <w:t>2. A Vidékfejlesztési Program társadalmi vitájának hasznosítható eredményei, a Vidékfejlesztési Program tervezésének jelenlegi helyzete; felkér</w:t>
      </w:r>
      <w:r w:rsidR="00ED2B9F">
        <w:rPr>
          <w:rFonts w:ascii="Times New Roman" w:hAnsi="Times New Roman" w:cs="Times New Roman"/>
          <w:sz w:val="24"/>
          <w:szCs w:val="24"/>
        </w:rPr>
        <w:t>t előadó: Czene Zsolt főtervező</w:t>
      </w:r>
      <w:r w:rsidRPr="000135C0">
        <w:rPr>
          <w:rFonts w:ascii="Times New Roman" w:hAnsi="Times New Roman" w:cs="Times New Roman"/>
          <w:sz w:val="24"/>
          <w:szCs w:val="24"/>
        </w:rPr>
        <w:t xml:space="preserve"> VM-NAKVI</w:t>
      </w:r>
      <w:r>
        <w:rPr>
          <w:rFonts w:ascii="Times New Roman" w:hAnsi="Times New Roman" w:cs="Times New Roman"/>
          <w:sz w:val="24"/>
          <w:szCs w:val="24"/>
        </w:rPr>
        <w:t>, Hódi Ágota osztályvezető NAKVI</w:t>
      </w:r>
    </w:p>
    <w:p w:rsidR="000135C0" w:rsidRDefault="000135C0" w:rsidP="000135C0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135C0">
        <w:rPr>
          <w:rFonts w:ascii="Times New Roman" w:hAnsi="Times New Roman" w:cs="Times New Roman"/>
          <w:sz w:val="24"/>
          <w:szCs w:val="24"/>
        </w:rPr>
        <w:t>3. Az ÚMVP-DIT végrehajtásának aktuális kérdései (</w:t>
      </w:r>
      <w:r>
        <w:rPr>
          <w:rFonts w:ascii="Times New Roman" w:hAnsi="Times New Roman" w:cs="Times New Roman"/>
          <w:sz w:val="24"/>
          <w:szCs w:val="24"/>
        </w:rPr>
        <w:t>D</w:t>
      </w:r>
      <w:r w:rsidR="00ED2B9F">
        <w:rPr>
          <w:rFonts w:ascii="Times New Roman" w:hAnsi="Times New Roman" w:cs="Times New Roman"/>
          <w:sz w:val="24"/>
          <w:szCs w:val="24"/>
        </w:rPr>
        <w:t>r. Maácz Miklós főosztályvezető</w:t>
      </w:r>
      <w:r>
        <w:rPr>
          <w:rFonts w:ascii="Times New Roman" w:hAnsi="Times New Roman" w:cs="Times New Roman"/>
          <w:sz w:val="24"/>
          <w:szCs w:val="24"/>
        </w:rPr>
        <w:t xml:space="preserve"> VM</w:t>
      </w:r>
      <w:r w:rsidRPr="000135C0">
        <w:rPr>
          <w:rFonts w:ascii="Times New Roman" w:hAnsi="Times New Roman" w:cs="Times New Roman"/>
          <w:sz w:val="24"/>
          <w:szCs w:val="24"/>
        </w:rPr>
        <w:t>)</w:t>
      </w:r>
    </w:p>
    <w:p w:rsidR="00A67B25" w:rsidRPr="00C1761C" w:rsidRDefault="00A67B25" w:rsidP="00A67B2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C6000F" w:rsidRPr="00E97D16" w:rsidRDefault="00002848" w:rsidP="00C1761C">
      <w:pPr>
        <w:pStyle w:val="Listaszerbekezds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61C">
        <w:rPr>
          <w:rFonts w:ascii="Times New Roman" w:hAnsi="Times New Roman" w:cs="Times New Roman"/>
          <w:b/>
          <w:sz w:val="24"/>
          <w:szCs w:val="24"/>
        </w:rPr>
        <w:t>nap</w:t>
      </w:r>
      <w:r w:rsidR="00C6000F" w:rsidRPr="00C1761C">
        <w:rPr>
          <w:rFonts w:ascii="Times New Roman" w:hAnsi="Times New Roman" w:cs="Times New Roman"/>
          <w:b/>
          <w:sz w:val="24"/>
          <w:szCs w:val="24"/>
        </w:rPr>
        <w:t>irendi pont</w:t>
      </w:r>
      <w:r w:rsidRPr="00C1761C">
        <w:rPr>
          <w:rFonts w:ascii="Times New Roman" w:hAnsi="Times New Roman" w:cs="Times New Roman"/>
          <w:b/>
          <w:sz w:val="24"/>
          <w:szCs w:val="24"/>
        </w:rPr>
        <w:t>:</w:t>
      </w:r>
      <w:r w:rsidR="00CA7B0B" w:rsidRPr="00C176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076" w:rsidRPr="00FD5076">
        <w:rPr>
          <w:rFonts w:ascii="Times New Roman" w:hAnsi="Times New Roman" w:cs="Times New Roman"/>
          <w:b/>
          <w:sz w:val="24"/>
          <w:szCs w:val="24"/>
        </w:rPr>
        <w:t>A 2014-2020-as időszakra történő felkészülés</w:t>
      </w:r>
      <w:r w:rsidR="000135C0">
        <w:rPr>
          <w:rFonts w:ascii="Times New Roman" w:hAnsi="Times New Roman" w:cs="Times New Roman"/>
          <w:b/>
          <w:sz w:val="24"/>
          <w:szCs w:val="24"/>
        </w:rPr>
        <w:t xml:space="preserve"> aktuális kérdései</w:t>
      </w:r>
    </w:p>
    <w:p w:rsidR="00EA0875" w:rsidRDefault="00EA0875" w:rsidP="00EA0875">
      <w:pPr>
        <w:pStyle w:val="lfej"/>
        <w:jc w:val="both"/>
        <w:rPr>
          <w:rFonts w:ascii="Times New Roman" w:hAnsi="Times New Roman"/>
          <w:sz w:val="24"/>
          <w:szCs w:val="24"/>
        </w:rPr>
      </w:pPr>
      <w:r w:rsidRPr="00074F2F">
        <w:rPr>
          <w:rFonts w:ascii="Times New Roman" w:hAnsi="Times New Roman"/>
          <w:sz w:val="24"/>
          <w:szCs w:val="24"/>
          <w:u w:val="single"/>
        </w:rPr>
        <w:t>Dr. Maácz Miklós</w:t>
      </w:r>
      <w:r>
        <w:rPr>
          <w:rFonts w:ascii="Times New Roman" w:hAnsi="Times New Roman"/>
          <w:sz w:val="24"/>
          <w:szCs w:val="24"/>
          <w:u w:val="single"/>
        </w:rPr>
        <w:t xml:space="preserve"> főosztályvezető</w:t>
      </w:r>
      <w:r w:rsidRPr="00074F2F">
        <w:rPr>
          <w:rFonts w:ascii="Times New Roman" w:hAnsi="Times New Roman"/>
          <w:sz w:val="24"/>
          <w:szCs w:val="24"/>
          <w:u w:val="single"/>
        </w:rPr>
        <w:t xml:space="preserve">, VM Vidékfejlesztési </w:t>
      </w:r>
      <w:r>
        <w:rPr>
          <w:rFonts w:ascii="Times New Roman" w:hAnsi="Times New Roman"/>
          <w:sz w:val="24"/>
          <w:szCs w:val="24"/>
          <w:u w:val="single"/>
        </w:rPr>
        <w:t>Főosztály</w:t>
      </w:r>
      <w:r>
        <w:rPr>
          <w:rFonts w:ascii="Times New Roman" w:hAnsi="Times New Roman"/>
          <w:sz w:val="24"/>
          <w:szCs w:val="24"/>
        </w:rPr>
        <w:t xml:space="preserve"> a 2014-2020. évi Vidékfejlesztési Program felépítésével, stratégiai összefüggéseivel, prioritásaival, a megvalósuló speciális fejlesztési modulokkal kapcsolatosan tartott előadást, amelynek anyaga az alábbi linkre kattintva nyitható meg. </w:t>
      </w:r>
    </w:p>
    <w:p w:rsidR="00EA0875" w:rsidRDefault="00EA0875" w:rsidP="00EA087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object w:dxaOrig="1550" w:dyaOrig="991">
          <v:shape id="_x0000_i1025" type="#_x0000_t75" style="width:77.25pt;height:49.5pt" o:ole="">
            <v:imagedata r:id="rId11" o:title=""/>
          </v:shape>
          <o:OLEObject Type="Embed" ProgID="PowerPoint.Show.12" ShapeID="_x0000_i1025" DrawAspect="Icon" ObjectID="_1452682877" r:id="rId12"/>
        </w:object>
      </w:r>
    </w:p>
    <w:p w:rsidR="005914DF" w:rsidRDefault="005914DF" w:rsidP="005914DF">
      <w:pPr>
        <w:pStyle w:val="lfej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Kohán Zoltán, Nemzeti Tervezési Hivatal</w:t>
      </w:r>
      <w:r w:rsidRPr="00F568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előadásában áttekintést adott a Partnerségi Megállapodás, különös tekintettel a vidékfejlesztési kapcsolódásokra. </w:t>
      </w:r>
    </w:p>
    <w:p w:rsidR="005914DF" w:rsidRDefault="005914DF" w:rsidP="005914DF">
      <w:pPr>
        <w:pStyle w:val="lfej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50" w:dyaOrig="991">
          <v:shape id="_x0000_i1026" type="#_x0000_t75" style="width:77.25pt;height:49.5pt" o:ole="">
            <v:imagedata r:id="rId13" o:title=""/>
          </v:shape>
          <o:OLEObject Type="Embed" ProgID="PowerPoint.Show.12" ShapeID="_x0000_i1026" DrawAspect="Icon" ObjectID="_1452682878" r:id="rId14"/>
        </w:object>
      </w:r>
    </w:p>
    <w:p w:rsidR="005914DF" w:rsidRDefault="005914DF" w:rsidP="005914DF">
      <w:pPr>
        <w:pStyle w:val="lfej"/>
        <w:jc w:val="both"/>
        <w:rPr>
          <w:rFonts w:ascii="Times New Roman" w:hAnsi="Times New Roman"/>
          <w:sz w:val="24"/>
          <w:szCs w:val="24"/>
        </w:rPr>
      </w:pPr>
    </w:p>
    <w:p w:rsidR="005914DF" w:rsidRPr="002810EF" w:rsidRDefault="005914DF" w:rsidP="005914DF">
      <w:pPr>
        <w:pStyle w:val="lfej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PM 11 tematikus célja közül 10-nek van ilyen kapcsolódása, legerősebben a 3. tematikus célhoz (a KKV-k, a mezőgazdaság és a halászat versenyképességének javítása). A Területfejlesztési Operatív Program bemutatásánál elmondta, hogy a VP és a TOP közötti lehatárolás még folyamatban van. A TOP támogatja az ö</w:t>
      </w:r>
      <w:r w:rsidRPr="002810EF">
        <w:rPr>
          <w:rFonts w:ascii="Times New Roman" w:hAnsi="Times New Roman"/>
          <w:sz w:val="24"/>
          <w:szCs w:val="24"/>
        </w:rPr>
        <w:t>nkormányzati többségi tulajdonú élelmiszer-feldolgozás</w:t>
      </w:r>
      <w:r>
        <w:rPr>
          <w:rFonts w:ascii="Times New Roman" w:hAnsi="Times New Roman"/>
          <w:sz w:val="24"/>
          <w:szCs w:val="24"/>
        </w:rPr>
        <w:t>t</w:t>
      </w:r>
      <w:r w:rsidRPr="002810EF">
        <w:rPr>
          <w:rFonts w:ascii="Times New Roman" w:hAnsi="Times New Roman"/>
          <w:sz w:val="24"/>
          <w:szCs w:val="24"/>
        </w:rPr>
        <w:t xml:space="preserve"> 50 M alatt</w:t>
      </w:r>
      <w:r>
        <w:rPr>
          <w:rFonts w:ascii="Times New Roman" w:hAnsi="Times New Roman"/>
          <w:sz w:val="24"/>
          <w:szCs w:val="24"/>
        </w:rPr>
        <w:t>, t</w:t>
      </w:r>
      <w:r w:rsidRPr="002810EF">
        <w:rPr>
          <w:rFonts w:ascii="Times New Roman" w:hAnsi="Times New Roman"/>
          <w:sz w:val="24"/>
          <w:szCs w:val="24"/>
        </w:rPr>
        <w:t>urizmus</w:t>
      </w:r>
      <w:r>
        <w:rPr>
          <w:rFonts w:ascii="Times New Roman" w:hAnsi="Times New Roman"/>
          <w:sz w:val="24"/>
          <w:szCs w:val="24"/>
        </w:rPr>
        <w:t>t</w:t>
      </w:r>
      <w:r w:rsidRPr="002810EF">
        <w:rPr>
          <w:rFonts w:ascii="Times New Roman" w:hAnsi="Times New Roman"/>
          <w:sz w:val="24"/>
          <w:szCs w:val="24"/>
        </w:rPr>
        <w:t xml:space="preserve"> 50 M alatt (kivéve falusi, és </w:t>
      </w:r>
      <w:proofErr w:type="spellStart"/>
      <w:r w:rsidRPr="002810EF">
        <w:rPr>
          <w:rFonts w:ascii="Times New Roman" w:hAnsi="Times New Roman"/>
          <w:sz w:val="24"/>
          <w:szCs w:val="24"/>
        </w:rPr>
        <w:t>agroturisztikai</w:t>
      </w:r>
      <w:proofErr w:type="spellEnd"/>
      <w:r w:rsidRPr="002810EF">
        <w:rPr>
          <w:rFonts w:ascii="Times New Roman" w:hAnsi="Times New Roman"/>
          <w:sz w:val="24"/>
          <w:szCs w:val="24"/>
        </w:rPr>
        <w:t xml:space="preserve"> szolgáltatások)</w:t>
      </w:r>
      <w:r>
        <w:rPr>
          <w:rFonts w:ascii="Times New Roman" w:hAnsi="Times New Roman"/>
          <w:sz w:val="24"/>
          <w:szCs w:val="24"/>
        </w:rPr>
        <w:t>, v</w:t>
      </w:r>
      <w:r w:rsidRPr="002810EF">
        <w:rPr>
          <w:rFonts w:ascii="Times New Roman" w:hAnsi="Times New Roman"/>
          <w:sz w:val="24"/>
          <w:szCs w:val="24"/>
        </w:rPr>
        <w:t>áros-vidék t</w:t>
      </w:r>
      <w:r>
        <w:rPr>
          <w:rFonts w:ascii="Times New Roman" w:hAnsi="Times New Roman"/>
          <w:sz w:val="24"/>
          <w:szCs w:val="24"/>
        </w:rPr>
        <w:t xml:space="preserve">erméklánc infrastrukturális lábát, az </w:t>
      </w:r>
      <w:proofErr w:type="spellStart"/>
      <w:r w:rsidRPr="002810EF">
        <w:rPr>
          <w:rFonts w:ascii="Times New Roman" w:hAnsi="Times New Roman"/>
          <w:sz w:val="24"/>
          <w:szCs w:val="24"/>
        </w:rPr>
        <w:t>IKSZT-n</w:t>
      </w:r>
      <w:proofErr w:type="spellEnd"/>
      <w:r w:rsidRPr="002810EF">
        <w:rPr>
          <w:rFonts w:ascii="Times New Roman" w:hAnsi="Times New Roman"/>
          <w:sz w:val="24"/>
          <w:szCs w:val="24"/>
        </w:rPr>
        <w:t xml:space="preserve"> kívüli e</w:t>
      </w:r>
      <w:r>
        <w:rPr>
          <w:rFonts w:ascii="Times New Roman" w:hAnsi="Times New Roman"/>
          <w:sz w:val="24"/>
          <w:szCs w:val="24"/>
        </w:rPr>
        <w:t xml:space="preserve">gyéb közösségi terek fejlesztését. </w:t>
      </w:r>
      <w:r w:rsidRPr="002810EF">
        <w:rPr>
          <w:rFonts w:ascii="Times New Roman" w:hAnsi="Times New Roman"/>
          <w:sz w:val="24"/>
          <w:szCs w:val="24"/>
        </w:rPr>
        <w:t>Településfejlesztés és energetikai fejlesztések témakörében nincs még lehatárolás</w:t>
      </w:r>
      <w:r>
        <w:rPr>
          <w:rFonts w:ascii="Times New Roman" w:hAnsi="Times New Roman"/>
          <w:sz w:val="24"/>
          <w:szCs w:val="24"/>
        </w:rPr>
        <w:t>.</w:t>
      </w:r>
    </w:p>
    <w:p w:rsidR="005914DF" w:rsidRDefault="005914DF" w:rsidP="00C1761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13E20" w:rsidRDefault="00FD5076" w:rsidP="00C1761C">
      <w:pPr>
        <w:jc w:val="both"/>
        <w:rPr>
          <w:rFonts w:ascii="Times New Roman" w:hAnsi="Times New Roman"/>
          <w:sz w:val="24"/>
          <w:szCs w:val="24"/>
        </w:rPr>
      </w:pPr>
      <w:r w:rsidRPr="00C1761C">
        <w:rPr>
          <w:rFonts w:ascii="Times New Roman" w:hAnsi="Times New Roman" w:cs="Times New Roman"/>
          <w:sz w:val="24"/>
          <w:szCs w:val="24"/>
          <w:u w:val="single"/>
        </w:rPr>
        <w:t>Dr. Finta István, az Albizottság elnöke</w:t>
      </w:r>
      <w:r w:rsidR="00213E20" w:rsidRPr="00C1761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4F7D3F">
        <w:rPr>
          <w:rFonts w:ascii="Times New Roman" w:hAnsi="Times New Roman" w:cs="Times New Roman"/>
          <w:sz w:val="24"/>
          <w:szCs w:val="24"/>
        </w:rPr>
        <w:t xml:space="preserve"> az előadás anyaga </w:t>
      </w:r>
      <w:r w:rsidR="004F7D3F">
        <w:rPr>
          <w:rFonts w:ascii="Times New Roman" w:hAnsi="Times New Roman"/>
          <w:sz w:val="24"/>
          <w:szCs w:val="24"/>
        </w:rPr>
        <w:t>az alábbi linkre kattintva nyitható meg</w:t>
      </w:r>
    </w:p>
    <w:p w:rsidR="00FD5076" w:rsidRDefault="00037B94" w:rsidP="00C1761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50" w:dyaOrig="991">
          <v:shape id="_x0000_i1027" type="#_x0000_t75" style="width:77.25pt;height:49.5pt" o:ole="">
            <v:imagedata r:id="rId15" o:title=""/>
          </v:shape>
          <o:OLEObject Type="Embed" ProgID="PowerPoint.Show.12" ShapeID="_x0000_i1027" DrawAspect="Icon" ObjectID="_1452682879" r:id="rId16"/>
        </w:object>
      </w:r>
    </w:p>
    <w:p w:rsidR="00C92242" w:rsidRPr="00037B94" w:rsidRDefault="00E825C4" w:rsidP="00037B94">
      <w:pPr>
        <w:pStyle w:val="lfej"/>
        <w:jc w:val="both"/>
        <w:rPr>
          <w:rFonts w:ascii="Times New Roman" w:hAnsi="Times New Roman"/>
          <w:b/>
          <w:sz w:val="24"/>
          <w:szCs w:val="24"/>
        </w:rPr>
      </w:pPr>
      <w:r w:rsidRPr="00037B94">
        <w:rPr>
          <w:rFonts w:ascii="Times New Roman" w:hAnsi="Times New Roman"/>
          <w:sz w:val="24"/>
          <w:szCs w:val="24"/>
        </w:rPr>
        <w:t>Az ágazati módszer mellett megjelennek újszerű fe</w:t>
      </w:r>
      <w:r w:rsidR="00037B94">
        <w:rPr>
          <w:rFonts w:ascii="Times New Roman" w:hAnsi="Times New Roman"/>
          <w:sz w:val="24"/>
          <w:szCs w:val="24"/>
        </w:rPr>
        <w:t>jlesztési módszerek: CLLD, ITI, az e</w:t>
      </w:r>
      <w:r w:rsidRPr="00037B94">
        <w:rPr>
          <w:rFonts w:ascii="Times New Roman" w:hAnsi="Times New Roman"/>
          <w:sz w:val="24"/>
          <w:szCs w:val="24"/>
        </w:rPr>
        <w:t>gy alapú finanszírozás és a merev lehatárolás helyett a komplexitás és a többalapú (</w:t>
      </w:r>
      <w:proofErr w:type="spellStart"/>
      <w:r w:rsidRPr="00037B94">
        <w:rPr>
          <w:rFonts w:ascii="Times New Roman" w:hAnsi="Times New Roman"/>
          <w:sz w:val="24"/>
          <w:szCs w:val="24"/>
        </w:rPr>
        <w:t>multifund</w:t>
      </w:r>
      <w:proofErr w:type="spellEnd"/>
      <w:r w:rsidRPr="00037B94">
        <w:rPr>
          <w:rFonts w:ascii="Times New Roman" w:hAnsi="Times New Roman"/>
          <w:sz w:val="24"/>
          <w:szCs w:val="24"/>
        </w:rPr>
        <w:t>) finanszírozás</w:t>
      </w:r>
      <w:r w:rsidR="00037B94">
        <w:rPr>
          <w:rFonts w:ascii="Times New Roman" w:hAnsi="Times New Roman"/>
          <w:sz w:val="24"/>
          <w:szCs w:val="24"/>
        </w:rPr>
        <w:t xml:space="preserve">. </w:t>
      </w:r>
      <w:r w:rsidRPr="00037B94">
        <w:rPr>
          <w:rFonts w:ascii="Times New Roman" w:hAnsi="Times New Roman"/>
          <w:sz w:val="24"/>
          <w:szCs w:val="24"/>
        </w:rPr>
        <w:t>Hazánkban meghatározó maradt az ágazati szemlélet</w:t>
      </w:r>
      <w:r w:rsidR="00037B94">
        <w:rPr>
          <w:rFonts w:ascii="Times New Roman" w:hAnsi="Times New Roman"/>
          <w:sz w:val="24"/>
          <w:szCs w:val="24"/>
        </w:rPr>
        <w:t xml:space="preserve">, vagyis </w:t>
      </w:r>
      <w:r w:rsidRPr="00037B94">
        <w:rPr>
          <w:rFonts w:ascii="Times New Roman" w:hAnsi="Times New Roman"/>
          <w:sz w:val="24"/>
          <w:szCs w:val="24"/>
        </w:rPr>
        <w:t>a források többség</w:t>
      </w:r>
      <w:r w:rsidR="00037B94">
        <w:rPr>
          <w:rFonts w:ascii="Times New Roman" w:hAnsi="Times New Roman"/>
          <w:sz w:val="24"/>
          <w:szCs w:val="24"/>
        </w:rPr>
        <w:t>ét</w:t>
      </w:r>
      <w:r w:rsidRPr="00037B94">
        <w:rPr>
          <w:rFonts w:ascii="Times New Roman" w:hAnsi="Times New Roman"/>
          <w:sz w:val="24"/>
          <w:szCs w:val="24"/>
        </w:rPr>
        <w:t xml:space="preserve"> ágazati programokhoz rendel</w:t>
      </w:r>
      <w:r w:rsidR="00037B94">
        <w:rPr>
          <w:rFonts w:ascii="Times New Roman" w:hAnsi="Times New Roman"/>
          <w:sz w:val="24"/>
          <w:szCs w:val="24"/>
        </w:rPr>
        <w:t>ik.</w:t>
      </w:r>
      <w:r w:rsidRPr="00037B94">
        <w:rPr>
          <w:rFonts w:ascii="Times New Roman" w:hAnsi="Times New Roman"/>
          <w:sz w:val="24"/>
          <w:szCs w:val="24"/>
        </w:rPr>
        <w:t xml:space="preserve"> Az ágazati fejlesztések alapvetően érzéketlenek a területi különbségekre, jellemzően növelik azokat</w:t>
      </w:r>
      <w:r w:rsidR="00037B94">
        <w:rPr>
          <w:rFonts w:ascii="Times New Roman" w:hAnsi="Times New Roman"/>
          <w:sz w:val="24"/>
          <w:szCs w:val="24"/>
        </w:rPr>
        <w:t xml:space="preserve">. </w:t>
      </w:r>
      <w:r w:rsidRPr="00037B94">
        <w:rPr>
          <w:rFonts w:ascii="Times New Roman" w:hAnsi="Times New Roman"/>
          <w:sz w:val="24"/>
          <w:szCs w:val="24"/>
        </w:rPr>
        <w:t>Hazánkban a területi fejlesztés favoritja a megyei szint, ami nem adekvát a felkínált közösségi eszközökkel (CLLD, ITI)</w:t>
      </w:r>
      <w:r w:rsidR="00037B94">
        <w:rPr>
          <w:rFonts w:ascii="Times New Roman" w:hAnsi="Times New Roman"/>
          <w:sz w:val="24"/>
          <w:szCs w:val="24"/>
        </w:rPr>
        <w:t xml:space="preserve">. </w:t>
      </w:r>
      <w:r w:rsidR="00037B94">
        <w:rPr>
          <w:rFonts w:ascii="Times New Roman" w:hAnsi="Times New Roman"/>
          <w:bCs/>
          <w:sz w:val="24"/>
          <w:szCs w:val="24"/>
        </w:rPr>
        <w:t>Az Európai Unió p</w:t>
      </w:r>
      <w:r w:rsidR="00037B94" w:rsidRPr="00037B94">
        <w:rPr>
          <w:rFonts w:ascii="Times New Roman" w:hAnsi="Times New Roman"/>
          <w:bCs/>
          <w:sz w:val="24"/>
          <w:szCs w:val="24"/>
        </w:rPr>
        <w:t>álfordulása</w:t>
      </w:r>
      <w:r w:rsidR="00037B94">
        <w:rPr>
          <w:rFonts w:ascii="Times New Roman" w:hAnsi="Times New Roman"/>
          <w:bCs/>
          <w:sz w:val="24"/>
          <w:szCs w:val="24"/>
        </w:rPr>
        <w:t xml:space="preserve">: </w:t>
      </w:r>
      <w:r w:rsidR="009B7DEB">
        <w:rPr>
          <w:rFonts w:ascii="Times New Roman" w:hAnsi="Times New Roman"/>
          <w:bCs/>
          <w:sz w:val="24"/>
          <w:szCs w:val="24"/>
        </w:rPr>
        <w:t xml:space="preserve">korábban </w:t>
      </w:r>
      <w:r w:rsidR="00037B94">
        <w:rPr>
          <w:rFonts w:ascii="Times New Roman" w:hAnsi="Times New Roman"/>
          <w:bCs/>
          <w:sz w:val="24"/>
          <w:szCs w:val="24"/>
        </w:rPr>
        <w:t>a Közös Stratégiai Keretről szóló rendelettervezet 28. cikkében</w:t>
      </w:r>
      <w:r w:rsidR="009B7DEB">
        <w:rPr>
          <w:rFonts w:ascii="Times New Roman" w:hAnsi="Times New Roman"/>
          <w:bCs/>
          <w:sz w:val="24"/>
          <w:szCs w:val="24"/>
        </w:rPr>
        <w:t xml:space="preserve"> szereplő </w:t>
      </w:r>
      <w:r w:rsidR="00037B94" w:rsidRPr="009B7DEB">
        <w:rPr>
          <w:rFonts w:ascii="Times New Roman" w:hAnsi="Times New Roman"/>
          <w:bCs/>
          <w:sz w:val="24"/>
          <w:szCs w:val="24"/>
        </w:rPr>
        <w:t>Közösségi szinten irányított helyi fejlesztés</w:t>
      </w:r>
      <w:r w:rsidR="009B7DEB">
        <w:rPr>
          <w:rFonts w:ascii="Times New Roman" w:hAnsi="Times New Roman"/>
          <w:bCs/>
          <w:sz w:val="24"/>
          <w:szCs w:val="24"/>
        </w:rPr>
        <w:t xml:space="preserve">t minden Alapra alkalmazható módszernek tekintették, a Régiók Bizottsága különvéleményt bocsátott ki. Az új szövegezés alapján várhatóan nem lesz együttműködés, elkülönül egymástól a Strukturális Alapok és az EMVA, város-vidék kapcsolat gyengül. Kérdés, hogy a </w:t>
      </w:r>
      <w:proofErr w:type="spellStart"/>
      <w:r w:rsidR="009B7DEB">
        <w:rPr>
          <w:rFonts w:ascii="Times New Roman" w:hAnsi="Times New Roman"/>
          <w:bCs/>
          <w:sz w:val="24"/>
          <w:szCs w:val="24"/>
        </w:rPr>
        <w:t>CLLD-módszer</w:t>
      </w:r>
      <w:proofErr w:type="spellEnd"/>
      <w:r w:rsidR="009B7DEB">
        <w:rPr>
          <w:rFonts w:ascii="Times New Roman" w:hAnsi="Times New Roman"/>
          <w:bCs/>
          <w:sz w:val="24"/>
          <w:szCs w:val="24"/>
        </w:rPr>
        <w:t xml:space="preserve"> ezek után kiszorul-e az ágazati programokból (TOP)? Lesz-e </w:t>
      </w:r>
      <w:proofErr w:type="spellStart"/>
      <w:r w:rsidR="009B7DEB">
        <w:rPr>
          <w:rFonts w:ascii="Times New Roman" w:hAnsi="Times New Roman"/>
          <w:bCs/>
          <w:sz w:val="24"/>
          <w:szCs w:val="24"/>
        </w:rPr>
        <w:t>multifund</w:t>
      </w:r>
      <w:proofErr w:type="spellEnd"/>
      <w:r w:rsidR="009B7DEB">
        <w:rPr>
          <w:rFonts w:ascii="Times New Roman" w:hAnsi="Times New Roman"/>
          <w:bCs/>
          <w:sz w:val="24"/>
          <w:szCs w:val="24"/>
        </w:rPr>
        <w:t xml:space="preserve"> finanszírozás, mint a komplex, integrált programok feltétele?</w:t>
      </w:r>
    </w:p>
    <w:p w:rsidR="006C59C1" w:rsidRDefault="006C59C1" w:rsidP="008F5A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59C1" w:rsidRPr="00E97D16" w:rsidRDefault="006C59C1" w:rsidP="006C59C1">
      <w:pPr>
        <w:pStyle w:val="Listaszerbekezds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61C">
        <w:rPr>
          <w:rFonts w:ascii="Times New Roman" w:hAnsi="Times New Roman" w:cs="Times New Roman"/>
          <w:b/>
          <w:sz w:val="24"/>
          <w:szCs w:val="24"/>
        </w:rPr>
        <w:t xml:space="preserve">napirendi pont: </w:t>
      </w:r>
      <w:r w:rsidR="00ED2B9F" w:rsidRPr="00ED2B9F">
        <w:rPr>
          <w:rFonts w:ascii="Times New Roman" w:hAnsi="Times New Roman" w:cs="Times New Roman"/>
          <w:b/>
          <w:sz w:val="24"/>
          <w:szCs w:val="24"/>
        </w:rPr>
        <w:t>A Vidékfejlesztési Program társadalmi vitájának hasznosítható eredményei, a Vidékfejlesztési Program tervezésének jelenlegi helyzete</w:t>
      </w:r>
    </w:p>
    <w:p w:rsidR="003B3F99" w:rsidRDefault="003B3F99" w:rsidP="00C176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Hódi Ágota osztályvezető, NAKVI</w:t>
      </w:r>
      <w:r w:rsidR="006C59C1" w:rsidRPr="006C59C1">
        <w:rPr>
          <w:rFonts w:ascii="Times New Roman" w:hAnsi="Times New Roman" w:cs="Times New Roman"/>
          <w:sz w:val="24"/>
          <w:szCs w:val="24"/>
        </w:rPr>
        <w:t xml:space="preserve"> </w:t>
      </w:r>
      <w:r w:rsidR="006C59C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VP társadalmasításával kapcsolatban tartott előadást.</w:t>
      </w:r>
    </w:p>
    <w:p w:rsidR="003B3F99" w:rsidRDefault="003B3F99" w:rsidP="003B3F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50" w:dyaOrig="991">
          <v:shape id="_x0000_i1028" type="#_x0000_t75" style="width:77.25pt;height:49.5pt" o:ole="">
            <v:imagedata r:id="rId17" o:title=""/>
          </v:shape>
          <o:OLEObject Type="Embed" ProgID="PowerPoint.Show.8" ShapeID="_x0000_i1028" DrawAspect="Icon" ObjectID="_1452682880" r:id="rId18"/>
        </w:object>
      </w:r>
    </w:p>
    <w:p w:rsidR="003B3F99" w:rsidRDefault="003B3F99" w:rsidP="003B3F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VM stratégiai partnerei a Projekt</w:t>
      </w:r>
      <w:r w:rsidRPr="003B3F99">
        <w:rPr>
          <w:rFonts w:ascii="Times New Roman" w:hAnsi="Times New Roman" w:cs="Times New Roman"/>
          <w:sz w:val="24"/>
          <w:szCs w:val="24"/>
        </w:rPr>
        <w:t xml:space="preserve"> Operatív Irányító Bizottságának VIII. ülésén részletes tájékoztatás kaptak a Vidékfejlesztési Program tartalmáról, lehetőségük nyílt vélemények </w:t>
      </w:r>
      <w:r w:rsidRPr="003B3F99">
        <w:rPr>
          <w:rFonts w:ascii="Times New Roman" w:hAnsi="Times New Roman" w:cs="Times New Roman"/>
          <w:sz w:val="24"/>
          <w:szCs w:val="24"/>
        </w:rPr>
        <w:lastRenderedPageBreak/>
        <w:t>megfogalmazására</w:t>
      </w:r>
      <w:r>
        <w:rPr>
          <w:rFonts w:ascii="Times New Roman" w:hAnsi="Times New Roman" w:cs="Times New Roman"/>
          <w:sz w:val="24"/>
          <w:szCs w:val="24"/>
        </w:rPr>
        <w:t xml:space="preserve">. A VP 1.0 verziójának társadalmasítása során az MNVH </w:t>
      </w:r>
      <w:r w:rsidRPr="003B3F99">
        <w:rPr>
          <w:rFonts w:ascii="Times New Roman" w:hAnsi="Times New Roman" w:cs="Times New Roman"/>
          <w:sz w:val="24"/>
          <w:szCs w:val="24"/>
        </w:rPr>
        <w:t>országjárással egybekötött szakmai találkozók</w:t>
      </w:r>
      <w:r>
        <w:rPr>
          <w:rFonts w:ascii="Times New Roman" w:hAnsi="Times New Roman" w:cs="Times New Roman"/>
          <w:sz w:val="24"/>
          <w:szCs w:val="24"/>
        </w:rPr>
        <w:t>at, szakmai fórumokat szervezett, honlapján az anyag elérhetőségét biztosította. A VP 3.0 verzió társadalmasítása 2013. október 17-én indult és 2013. december 15-én zárul. A koordinációt a Miniszterelnökség végzi.</w:t>
      </w:r>
    </w:p>
    <w:p w:rsidR="003B3F99" w:rsidRDefault="003B3F99" w:rsidP="003B3F99">
      <w:pPr>
        <w:jc w:val="both"/>
        <w:rPr>
          <w:rFonts w:ascii="Times New Roman" w:hAnsi="Times New Roman" w:cs="Times New Roman"/>
          <w:sz w:val="24"/>
          <w:szCs w:val="24"/>
        </w:rPr>
      </w:pPr>
      <w:r w:rsidRPr="003B3F99">
        <w:rPr>
          <w:rFonts w:ascii="Times New Roman" w:hAnsi="Times New Roman" w:cs="Times New Roman"/>
          <w:sz w:val="24"/>
          <w:szCs w:val="24"/>
          <w:u w:val="single"/>
        </w:rPr>
        <w:t>Dr. Czene Zsolt főtervező, VM-NAKVI</w:t>
      </w:r>
      <w:r>
        <w:rPr>
          <w:rFonts w:ascii="Times New Roman" w:hAnsi="Times New Roman" w:cs="Times New Roman"/>
          <w:sz w:val="24"/>
          <w:szCs w:val="24"/>
        </w:rPr>
        <w:t xml:space="preserve"> a VP tervezésének jelenlegi helyzetével kapcsolatban adott tájékoztatást</w:t>
      </w:r>
      <w:r w:rsidR="008D6029">
        <w:rPr>
          <w:rFonts w:ascii="Times New Roman" w:hAnsi="Times New Roman" w:cs="Times New Roman"/>
          <w:sz w:val="24"/>
          <w:szCs w:val="24"/>
        </w:rPr>
        <w:t xml:space="preserve"> (emlékeztetőhöz mellékelve)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D60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BC3" w:rsidRDefault="003B3F99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VP 4.0 változata 2013.12.31 és 2014.01.15. között készül el, fő </w:t>
      </w:r>
      <w:proofErr w:type="gramStart"/>
      <w:r>
        <w:rPr>
          <w:rFonts w:ascii="Times New Roman" w:hAnsi="Times New Roman" w:cs="Times New Roman"/>
          <w:sz w:val="24"/>
          <w:szCs w:val="24"/>
        </w:rPr>
        <w:t>vonalaiban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teljes változatban, 80%-os készültséggel. A 100%-os változat határideje </w:t>
      </w:r>
      <w:r w:rsidR="00FB69C6">
        <w:rPr>
          <w:rFonts w:ascii="Times New Roman" w:hAnsi="Times New Roman" w:cs="Times New Roman"/>
          <w:sz w:val="24"/>
          <w:szCs w:val="24"/>
        </w:rPr>
        <w:t>2014.02.28. A végleges változat véglegesítésére és elfogadására 2014. év 2-3. negyedévében kerülhet sor.</w:t>
      </w:r>
      <w:r w:rsidRPr="003B3F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4DF" w:rsidRDefault="005914DF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 w:rsidRPr="0013643D">
        <w:rPr>
          <w:rFonts w:ascii="Times New Roman" w:hAnsi="Times New Roman" w:cs="Times New Roman"/>
          <w:sz w:val="24"/>
          <w:szCs w:val="24"/>
          <w:u w:val="single"/>
        </w:rPr>
        <w:t>Dr. Szilvássy</w:t>
      </w:r>
      <w:r w:rsidR="008D6029">
        <w:rPr>
          <w:rFonts w:ascii="Times New Roman" w:hAnsi="Times New Roman" w:cs="Times New Roman"/>
          <w:sz w:val="24"/>
          <w:szCs w:val="24"/>
          <w:u w:val="single"/>
        </w:rPr>
        <w:t xml:space="preserve"> István, Magyar Település- és Területfejlesztők Szövetsége</w:t>
      </w:r>
      <w:r>
        <w:rPr>
          <w:rFonts w:ascii="Times New Roman" w:hAnsi="Times New Roman" w:cs="Times New Roman"/>
          <w:sz w:val="24"/>
          <w:szCs w:val="24"/>
        </w:rPr>
        <w:t xml:space="preserve"> szerint az uniós szabályok magyar nyelvre ültetésével gondok vannak. A területfejlesztési olló az elmúlt 20 évben nem </w:t>
      </w:r>
      <w:r w:rsidR="0013643D">
        <w:rPr>
          <w:rFonts w:ascii="Times New Roman" w:hAnsi="Times New Roman" w:cs="Times New Roman"/>
          <w:sz w:val="24"/>
          <w:szCs w:val="24"/>
        </w:rPr>
        <w:t>csökkent</w:t>
      </w:r>
      <w:r>
        <w:rPr>
          <w:rFonts w:ascii="Times New Roman" w:hAnsi="Times New Roman" w:cs="Times New Roman"/>
          <w:sz w:val="24"/>
          <w:szCs w:val="24"/>
        </w:rPr>
        <w:t xml:space="preserve">, hanem </w:t>
      </w:r>
      <w:r w:rsidR="0013643D">
        <w:rPr>
          <w:rFonts w:ascii="Times New Roman" w:hAnsi="Times New Roman" w:cs="Times New Roman"/>
          <w:sz w:val="24"/>
          <w:szCs w:val="24"/>
        </w:rPr>
        <w:t xml:space="preserve">nyitott. Jelen állás szerint nem látszik, hogy a Partnerségi Megállapodás hogyan segít ezen. Nem az ágazati, hanem az intézményi megközelítésben lát problémát. A </w:t>
      </w:r>
      <w:proofErr w:type="spellStart"/>
      <w:r w:rsidR="0013643D">
        <w:rPr>
          <w:rFonts w:ascii="Times New Roman" w:hAnsi="Times New Roman" w:cs="Times New Roman"/>
          <w:sz w:val="24"/>
          <w:szCs w:val="24"/>
        </w:rPr>
        <w:t>CLLD-t</w:t>
      </w:r>
      <w:proofErr w:type="spellEnd"/>
      <w:r w:rsidR="0013643D">
        <w:rPr>
          <w:rFonts w:ascii="Times New Roman" w:hAnsi="Times New Roman" w:cs="Times New Roman"/>
          <w:sz w:val="24"/>
          <w:szCs w:val="24"/>
        </w:rPr>
        <w:t xml:space="preserve"> ne vegye át a megye, legyen inkább segítő, transzfer funkciója.</w:t>
      </w:r>
    </w:p>
    <w:p w:rsidR="001E7708" w:rsidRDefault="0013643D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 w:rsidRPr="0013643D">
        <w:rPr>
          <w:rFonts w:ascii="Times New Roman" w:hAnsi="Times New Roman" w:cs="Times New Roman"/>
          <w:sz w:val="24"/>
          <w:szCs w:val="24"/>
          <w:u w:val="single"/>
        </w:rPr>
        <w:t>Rácz Judit, Felső-Homokhátság Vidékfejlesztési Egyesület</w:t>
      </w:r>
      <w:r>
        <w:rPr>
          <w:rFonts w:ascii="Times New Roman" w:hAnsi="Times New Roman" w:cs="Times New Roman"/>
          <w:sz w:val="24"/>
          <w:szCs w:val="24"/>
        </w:rPr>
        <w:t xml:space="preserve"> szerint a vidékfejlesztési szervezeteken keresztül lehetne megtalálni a társadalmasításba bevonható partnereket. </w:t>
      </w:r>
    </w:p>
    <w:p w:rsidR="0019134C" w:rsidRDefault="001E7708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 w:rsidRPr="001E7708">
        <w:rPr>
          <w:rFonts w:ascii="Times New Roman" w:hAnsi="Times New Roman" w:cs="Times New Roman"/>
          <w:sz w:val="24"/>
          <w:szCs w:val="24"/>
          <w:u w:val="single"/>
        </w:rPr>
        <w:t>Tompá</w:t>
      </w:r>
      <w:r w:rsidR="0013643D" w:rsidRPr="001E7708">
        <w:rPr>
          <w:rFonts w:ascii="Times New Roman" w:hAnsi="Times New Roman" w:cs="Times New Roman"/>
          <w:sz w:val="24"/>
          <w:szCs w:val="24"/>
          <w:u w:val="single"/>
        </w:rPr>
        <w:t>né Balogh Mária</w:t>
      </w:r>
      <w:r w:rsidRPr="001E7708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13643D" w:rsidRPr="001E770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F4A1E" w:rsidRPr="001E7708">
        <w:rPr>
          <w:rFonts w:ascii="Times New Roman" w:hAnsi="Times New Roman" w:cs="Times New Roman"/>
          <w:sz w:val="24"/>
          <w:szCs w:val="24"/>
          <w:u w:val="single"/>
        </w:rPr>
        <w:t xml:space="preserve">7 </w:t>
      </w:r>
      <w:r w:rsidRPr="001E7708">
        <w:rPr>
          <w:rFonts w:ascii="Times New Roman" w:hAnsi="Times New Roman" w:cs="Times New Roman"/>
          <w:sz w:val="24"/>
          <w:szCs w:val="24"/>
          <w:u w:val="single"/>
        </w:rPr>
        <w:t>Ö</w:t>
      </w:r>
      <w:r w:rsidR="009F4A1E" w:rsidRPr="001E7708">
        <w:rPr>
          <w:rFonts w:ascii="Times New Roman" w:hAnsi="Times New Roman" w:cs="Times New Roman"/>
          <w:sz w:val="24"/>
          <w:szCs w:val="24"/>
          <w:u w:val="single"/>
        </w:rPr>
        <w:t>nkormányzat</w:t>
      </w:r>
      <w:r w:rsidRPr="001E7708">
        <w:rPr>
          <w:rFonts w:ascii="Times New Roman" w:hAnsi="Times New Roman" w:cs="Times New Roman"/>
          <w:sz w:val="24"/>
          <w:szCs w:val="24"/>
          <w:u w:val="single"/>
        </w:rPr>
        <w:t>i Szövetség</w:t>
      </w:r>
      <w:r>
        <w:rPr>
          <w:rFonts w:ascii="Times New Roman" w:hAnsi="Times New Roman" w:cs="Times New Roman"/>
          <w:sz w:val="24"/>
          <w:szCs w:val="24"/>
        </w:rPr>
        <w:t xml:space="preserve"> elmondta, hogy az IKSZT kiírás már egyszerűsített és könnyen beadható 2013. novemberi kiírása egy napig volt pályázható anélkül, hogy ezt a pályázók tudták volna. Ez nem szerencsés gyakorlat. Javasolja,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LEADER-ben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települési jogosultságot a települések létszámához </w:t>
      </w:r>
      <w:r w:rsidR="002C34CC">
        <w:rPr>
          <w:rFonts w:ascii="Times New Roman" w:hAnsi="Times New Roman" w:cs="Times New Roman"/>
          <w:sz w:val="24"/>
          <w:szCs w:val="24"/>
        </w:rPr>
        <w:t>mérjék.</w:t>
      </w:r>
    </w:p>
    <w:p w:rsidR="0013643D" w:rsidRDefault="0019134C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 w:rsidRPr="0019134C">
        <w:rPr>
          <w:rFonts w:ascii="Times New Roman" w:hAnsi="Times New Roman" w:cs="Times New Roman"/>
          <w:sz w:val="24"/>
          <w:szCs w:val="24"/>
          <w:u w:val="single"/>
        </w:rPr>
        <w:t>Farkas Károly, ECOVAST</w:t>
      </w:r>
      <w:r>
        <w:rPr>
          <w:rFonts w:ascii="Times New Roman" w:hAnsi="Times New Roman" w:cs="Times New Roman"/>
          <w:sz w:val="24"/>
          <w:szCs w:val="24"/>
        </w:rPr>
        <w:t xml:space="preserve"> részéről kérdésként merült fel a közfoglalkoztatás finanszírozása EU-s programokból. A </w:t>
      </w:r>
      <w:proofErr w:type="spellStart"/>
      <w:r>
        <w:rPr>
          <w:rFonts w:ascii="Times New Roman" w:hAnsi="Times New Roman" w:cs="Times New Roman"/>
          <w:sz w:val="24"/>
          <w:szCs w:val="24"/>
        </w:rPr>
        <w:t>GOP-ban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már működő konstrukciók átvétele hasznos lenne pl. klaszterhálózat, stb. </w:t>
      </w:r>
      <w:r w:rsidR="002C34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7B5" w:rsidRDefault="005777B5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 w:rsidRPr="00C1761C">
        <w:rPr>
          <w:rFonts w:ascii="Times New Roman" w:hAnsi="Times New Roman" w:cs="Times New Roman"/>
          <w:sz w:val="24"/>
          <w:szCs w:val="24"/>
          <w:u w:val="single"/>
        </w:rPr>
        <w:t>Dr. Finta István, az Albizottság elnöke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Fontos lenne, hogy az ágazati programok a területi különbségeket is figyelembe vennék. A hátrányos helyzetű térségek így nem tudnak majd annyi forrást felszívni, mint a fejlettebb térségek. </w:t>
      </w:r>
      <w:r w:rsidR="007D10E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7D10E6">
        <w:rPr>
          <w:rFonts w:ascii="Times New Roman" w:hAnsi="Times New Roman" w:cs="Times New Roman"/>
          <w:sz w:val="24"/>
          <w:szCs w:val="24"/>
        </w:rPr>
        <w:t>CLLD-re</w:t>
      </w:r>
      <w:proofErr w:type="spellEnd"/>
      <w:r w:rsidR="007D10E6">
        <w:rPr>
          <w:rFonts w:ascii="Times New Roman" w:hAnsi="Times New Roman" w:cs="Times New Roman"/>
          <w:sz w:val="24"/>
          <w:szCs w:val="24"/>
        </w:rPr>
        <w:t xml:space="preserve"> kitérve elmondta, hogy fontos lenne a lehatárolás a többi programmal, illetve a </w:t>
      </w:r>
      <w:proofErr w:type="spellStart"/>
      <w:r w:rsidR="007D10E6">
        <w:rPr>
          <w:rFonts w:ascii="Times New Roman" w:hAnsi="Times New Roman" w:cs="Times New Roman"/>
          <w:sz w:val="24"/>
          <w:szCs w:val="24"/>
        </w:rPr>
        <w:t>multifund</w:t>
      </w:r>
      <w:proofErr w:type="spellEnd"/>
      <w:r w:rsidR="007D10E6">
        <w:rPr>
          <w:rFonts w:ascii="Times New Roman" w:hAnsi="Times New Roman" w:cs="Times New Roman"/>
          <w:sz w:val="24"/>
          <w:szCs w:val="24"/>
        </w:rPr>
        <w:t xml:space="preserve"> megközelítés erősítése, a közös tervezés ehhez járult volna hozzá. </w:t>
      </w:r>
    </w:p>
    <w:p w:rsidR="00F158DB" w:rsidRDefault="00B175B2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 w:rsidRPr="00B175B2">
        <w:rPr>
          <w:rFonts w:ascii="Times New Roman" w:hAnsi="Times New Roman" w:cs="Times New Roman"/>
          <w:sz w:val="24"/>
          <w:szCs w:val="24"/>
          <w:u w:val="single"/>
        </w:rPr>
        <w:t>Dr. Szilvássy István</w:t>
      </w:r>
      <w:r>
        <w:rPr>
          <w:rFonts w:ascii="Times New Roman" w:hAnsi="Times New Roman" w:cs="Times New Roman"/>
          <w:sz w:val="24"/>
          <w:szCs w:val="24"/>
        </w:rPr>
        <w:t xml:space="preserve"> jelezte, hogy nem minden szervezet került bevonásra a tervezési partnerségbe, azonban a nem kormányzati szervezetek közös állásfoglalás elkészítésével be tudják saját véleményüket, észrevételeiket csatornázni, melynek határideje 2013. december 15. </w:t>
      </w:r>
    </w:p>
    <w:p w:rsidR="00F158DB" w:rsidRDefault="007D10E6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 w:rsidRPr="00074F2F">
        <w:rPr>
          <w:rFonts w:ascii="Times New Roman" w:hAnsi="Times New Roman"/>
          <w:sz w:val="24"/>
          <w:szCs w:val="24"/>
          <w:u w:val="single"/>
        </w:rPr>
        <w:t>Dr. Maácz Miklós</w:t>
      </w:r>
      <w:r>
        <w:rPr>
          <w:rFonts w:ascii="Times New Roman" w:hAnsi="Times New Roman"/>
          <w:sz w:val="24"/>
          <w:szCs w:val="24"/>
          <w:u w:val="single"/>
        </w:rPr>
        <w:t xml:space="preserve"> főosztályvezető</w:t>
      </w:r>
      <w:r w:rsidRPr="00074F2F">
        <w:rPr>
          <w:rFonts w:ascii="Times New Roman" w:hAnsi="Times New Roman"/>
          <w:sz w:val="24"/>
          <w:szCs w:val="24"/>
          <w:u w:val="single"/>
        </w:rPr>
        <w:t xml:space="preserve">, VM Vidékfejlesztési </w:t>
      </w:r>
      <w:r>
        <w:rPr>
          <w:rFonts w:ascii="Times New Roman" w:hAnsi="Times New Roman"/>
          <w:sz w:val="24"/>
          <w:szCs w:val="24"/>
          <w:u w:val="single"/>
        </w:rPr>
        <w:t>Főosztály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58DB">
        <w:rPr>
          <w:rFonts w:ascii="Times New Roman" w:hAnsi="Times New Roman" w:cs="Times New Roman"/>
          <w:sz w:val="24"/>
          <w:szCs w:val="24"/>
        </w:rPr>
        <w:t xml:space="preserve">a felvetettekre reagálva elmondta, hogy az IKSZT és a tanyabusz keret gyors elfogyása váratlanul érintette az </w:t>
      </w:r>
      <w:proofErr w:type="spellStart"/>
      <w:r w:rsidR="00F158DB">
        <w:rPr>
          <w:rFonts w:ascii="Times New Roman" w:hAnsi="Times New Roman" w:cs="Times New Roman"/>
          <w:sz w:val="24"/>
          <w:szCs w:val="24"/>
        </w:rPr>
        <w:t>IH-t</w:t>
      </w:r>
      <w:proofErr w:type="spellEnd"/>
      <w:r w:rsidR="00F158DB">
        <w:rPr>
          <w:rFonts w:ascii="Times New Roman" w:hAnsi="Times New Roman" w:cs="Times New Roman"/>
          <w:sz w:val="24"/>
          <w:szCs w:val="24"/>
        </w:rPr>
        <w:t xml:space="preserve">, a lezárásról az IH vezető döntött. Amennyiben nagy mennyiségű nem befogadható pályázat érkezett, a keret megnyitásra kerülhet. </w:t>
      </w:r>
    </w:p>
    <w:p w:rsidR="007D10E6" w:rsidRDefault="00F158DB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stratégiával kapcsolatban kiemelte, hogy a megyék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HACS-ok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együttműködését erősíteni szükséges, de történtek pozití</w:t>
      </w:r>
      <w:r w:rsidR="007D10E6">
        <w:rPr>
          <w:rFonts w:ascii="Times New Roman" w:hAnsi="Times New Roman" w:cs="Times New Roman"/>
          <w:sz w:val="24"/>
          <w:szCs w:val="24"/>
        </w:rPr>
        <w:t xml:space="preserve">v lépések ebben az irányban is, ez egy tanulási folyamat mindkét részről. A LEADER tervezési és végrehajtási sajátosságait figyelembe kell venni. Ezen túlmenően a </w:t>
      </w:r>
      <w:proofErr w:type="spellStart"/>
      <w:r w:rsidR="007D10E6">
        <w:rPr>
          <w:rFonts w:ascii="Times New Roman" w:hAnsi="Times New Roman" w:cs="Times New Roman"/>
          <w:sz w:val="24"/>
          <w:szCs w:val="24"/>
        </w:rPr>
        <w:t>CLLD-vel</w:t>
      </w:r>
      <w:proofErr w:type="spellEnd"/>
      <w:r w:rsidR="007D10E6">
        <w:rPr>
          <w:rFonts w:ascii="Times New Roman" w:hAnsi="Times New Roman" w:cs="Times New Roman"/>
          <w:sz w:val="24"/>
          <w:szCs w:val="24"/>
        </w:rPr>
        <w:t xml:space="preserve"> kapcsolatban elmondta, hogy az ágazati OP-k tervezőinek sok más szempontot is figyelembe kell venniük a tervezés során. A VM minden lehetséges fórumon jelezte a CLLD fontosságát, azonban nehéz úgy tervezni, hogy pontosan nem tudható, hogy milyen fejlesztések valósulnak meg. Megjegyezte, hogy az Európai Bizottság is valamennyire megváltoztatta pozitív hozzáállását a </w:t>
      </w:r>
      <w:proofErr w:type="spellStart"/>
      <w:r w:rsidR="007D10E6">
        <w:rPr>
          <w:rFonts w:ascii="Times New Roman" w:hAnsi="Times New Roman" w:cs="Times New Roman"/>
          <w:sz w:val="24"/>
          <w:szCs w:val="24"/>
        </w:rPr>
        <w:t>bottom-up</w:t>
      </w:r>
      <w:proofErr w:type="spellEnd"/>
      <w:r w:rsidR="007D10E6">
        <w:rPr>
          <w:rFonts w:ascii="Times New Roman" w:hAnsi="Times New Roman" w:cs="Times New Roman"/>
          <w:sz w:val="24"/>
          <w:szCs w:val="24"/>
        </w:rPr>
        <w:t xml:space="preserve"> tervezéssel kapcsolatban. </w:t>
      </w:r>
    </w:p>
    <w:p w:rsidR="007D10E6" w:rsidRDefault="007D10E6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 w:rsidRPr="007D10E6">
        <w:rPr>
          <w:rFonts w:ascii="Times New Roman" w:hAnsi="Times New Roman" w:cs="Times New Roman"/>
          <w:sz w:val="24"/>
          <w:szCs w:val="24"/>
          <w:u w:val="single"/>
        </w:rPr>
        <w:t>Bogár Dániel, IPOSZ</w:t>
      </w:r>
      <w:r>
        <w:rPr>
          <w:rFonts w:ascii="Times New Roman" w:hAnsi="Times New Roman" w:cs="Times New Roman"/>
          <w:sz w:val="24"/>
          <w:szCs w:val="24"/>
        </w:rPr>
        <w:t xml:space="preserve"> szerint a vállalkozás</w:t>
      </w:r>
      <w:r w:rsidR="00AD13D8">
        <w:rPr>
          <w:rFonts w:ascii="Times New Roman" w:hAnsi="Times New Roman" w:cs="Times New Roman"/>
          <w:sz w:val="24"/>
          <w:szCs w:val="24"/>
        </w:rPr>
        <w:t xml:space="preserve">-fejlesztéssel kapcsolatban fontosnak tartja, hogy a fizetőképes keresletet is vizsgálják meg a tervezés során, illetve jelezte, hogy szükséges lenne, hogy az iparszövetségek közeledhessenek a </w:t>
      </w:r>
      <w:proofErr w:type="spellStart"/>
      <w:r w:rsidR="00AD13D8">
        <w:rPr>
          <w:rFonts w:ascii="Times New Roman" w:hAnsi="Times New Roman" w:cs="Times New Roman"/>
          <w:sz w:val="24"/>
          <w:szCs w:val="24"/>
        </w:rPr>
        <w:t>HACS-ok</w:t>
      </w:r>
      <w:proofErr w:type="spellEnd"/>
      <w:r w:rsidR="00AD13D8">
        <w:rPr>
          <w:rFonts w:ascii="Times New Roman" w:hAnsi="Times New Roman" w:cs="Times New Roman"/>
          <w:sz w:val="24"/>
          <w:szCs w:val="24"/>
        </w:rPr>
        <w:t xml:space="preserve"> felé.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3D8" w:rsidRDefault="008D6029" w:rsidP="001A766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Ko</w:t>
      </w:r>
      <w:r w:rsidR="00AD13D8">
        <w:rPr>
          <w:rFonts w:ascii="Times New Roman" w:hAnsi="Times New Roman" w:cs="Times New Roman"/>
          <w:sz w:val="24"/>
          <w:szCs w:val="24"/>
          <w:u w:val="single"/>
        </w:rPr>
        <w:t>dák</w:t>
      </w:r>
      <w:proofErr w:type="spellEnd"/>
      <w:r w:rsidR="00AD13D8">
        <w:rPr>
          <w:rFonts w:ascii="Times New Roman" w:hAnsi="Times New Roman" w:cs="Times New Roman"/>
          <w:sz w:val="24"/>
          <w:szCs w:val="24"/>
          <w:u w:val="single"/>
        </w:rPr>
        <w:t xml:space="preserve"> József </w:t>
      </w:r>
      <w:r w:rsidR="00AD13D8">
        <w:rPr>
          <w:rFonts w:ascii="Times New Roman" w:hAnsi="Times New Roman" w:cs="Times New Roman"/>
          <w:sz w:val="24"/>
          <w:szCs w:val="24"/>
        </w:rPr>
        <w:t xml:space="preserve">szerint egyre nagyobb számban kapnak lehetőséget a vidéki életet ismerők a tervezés során, azonban fontos látni, hogy munkahelyteremtés nélkül nincs olyan fizetőképes kereslet, ami a vidék fejlődését biztosítani tudja. </w:t>
      </w:r>
    </w:p>
    <w:p w:rsidR="00AD13D8" w:rsidRPr="00AD13D8" w:rsidRDefault="00AD13D8" w:rsidP="001A7667">
      <w:pPr>
        <w:jc w:val="both"/>
        <w:rPr>
          <w:rFonts w:ascii="Times New Roman" w:hAnsi="Times New Roman" w:cs="Times New Roman"/>
          <w:sz w:val="24"/>
          <w:szCs w:val="24"/>
        </w:rPr>
      </w:pPr>
      <w:r w:rsidRPr="00C1761C">
        <w:rPr>
          <w:rFonts w:ascii="Times New Roman" w:hAnsi="Times New Roman" w:cs="Times New Roman"/>
          <w:sz w:val="24"/>
          <w:szCs w:val="24"/>
          <w:u w:val="single"/>
        </w:rPr>
        <w:t>Dr. Finta István, az Albizottság elnöke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 pályázat nélküli finanszírozással kapcsolatban elmondta, hogy kormányzati tájékoztatás alapján ez csak a kormányzati és önkormányzati szféra pályázataira vonatkozik, a piaci szereplők által pályázható keretekre nem. </w:t>
      </w:r>
    </w:p>
    <w:p w:rsidR="00B62F55" w:rsidRPr="00E97D16" w:rsidRDefault="00B62F55" w:rsidP="00B62F55">
      <w:pPr>
        <w:pStyle w:val="Listaszerbekezds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61C">
        <w:rPr>
          <w:rFonts w:ascii="Times New Roman" w:hAnsi="Times New Roman" w:cs="Times New Roman"/>
          <w:b/>
          <w:sz w:val="24"/>
          <w:szCs w:val="24"/>
        </w:rPr>
        <w:t xml:space="preserve">napirendi pont: </w:t>
      </w:r>
      <w:r w:rsidR="00346DB4" w:rsidRPr="00346DB4">
        <w:rPr>
          <w:rFonts w:ascii="Times New Roman" w:hAnsi="Times New Roman" w:cs="Times New Roman"/>
          <w:b/>
          <w:sz w:val="24"/>
          <w:szCs w:val="24"/>
        </w:rPr>
        <w:t xml:space="preserve">Az ÚMVP-DIT </w:t>
      </w:r>
      <w:r w:rsidR="007C3F8D">
        <w:rPr>
          <w:rFonts w:ascii="Times New Roman" w:hAnsi="Times New Roman" w:cs="Times New Roman"/>
          <w:b/>
          <w:sz w:val="24"/>
          <w:szCs w:val="24"/>
        </w:rPr>
        <w:t xml:space="preserve">III.-IV. tengelye </w:t>
      </w:r>
      <w:r w:rsidR="00346DB4" w:rsidRPr="00346DB4">
        <w:rPr>
          <w:rFonts w:ascii="Times New Roman" w:hAnsi="Times New Roman" w:cs="Times New Roman"/>
          <w:b/>
          <w:sz w:val="24"/>
          <w:szCs w:val="24"/>
        </w:rPr>
        <w:t>végrehajtásának aktuális kérdései</w:t>
      </w:r>
    </w:p>
    <w:p w:rsidR="0024677F" w:rsidRDefault="0024677F" w:rsidP="00C1761C">
      <w:pPr>
        <w:jc w:val="both"/>
        <w:rPr>
          <w:rFonts w:ascii="Times New Roman" w:hAnsi="Times New Roman" w:cs="Times New Roman"/>
          <w:sz w:val="24"/>
          <w:szCs w:val="24"/>
        </w:rPr>
      </w:pPr>
      <w:r w:rsidRPr="00C1761C">
        <w:rPr>
          <w:rFonts w:ascii="Times New Roman" w:hAnsi="Times New Roman" w:cs="Times New Roman"/>
          <w:sz w:val="24"/>
          <w:szCs w:val="24"/>
          <w:u w:val="single"/>
        </w:rPr>
        <w:t>Dr. Finta István, az Albizottság elnöke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Fontos naprakész tájékoztatást kapni a kötelezettségvállalások és kifizetésekről. Hozzátette, hogy a </w:t>
      </w:r>
      <w:proofErr w:type="spellStart"/>
      <w:r>
        <w:rPr>
          <w:rFonts w:ascii="Times New Roman" w:hAnsi="Times New Roman" w:cs="Times New Roman"/>
          <w:sz w:val="24"/>
          <w:szCs w:val="24"/>
        </w:rPr>
        <w:t>HACS-ok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között nagy különbségek vannak pénzügyi szempontból, ezért fontos lenne látni az egyes </w:t>
      </w:r>
      <w:proofErr w:type="spellStart"/>
      <w:r>
        <w:rPr>
          <w:rFonts w:ascii="Times New Roman" w:hAnsi="Times New Roman" w:cs="Times New Roman"/>
          <w:sz w:val="24"/>
          <w:szCs w:val="24"/>
        </w:rPr>
        <w:t>HACS-ok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konkrét pénzügyi helyzetét. </w:t>
      </w:r>
    </w:p>
    <w:p w:rsidR="0024677F" w:rsidRPr="0024677F" w:rsidRDefault="0024677F" w:rsidP="00C1761C">
      <w:pPr>
        <w:jc w:val="both"/>
        <w:rPr>
          <w:rFonts w:ascii="Times New Roman" w:hAnsi="Times New Roman"/>
          <w:sz w:val="24"/>
          <w:szCs w:val="24"/>
        </w:rPr>
      </w:pPr>
      <w:r w:rsidRPr="0024677F">
        <w:rPr>
          <w:rFonts w:ascii="Times New Roman" w:hAnsi="Times New Roman" w:cs="Times New Roman"/>
          <w:sz w:val="24"/>
          <w:szCs w:val="24"/>
          <w:u w:val="single"/>
        </w:rPr>
        <w:t>Szauter Viktória, főosztályvezető</w:t>
      </w:r>
      <w:r w:rsidR="008D6029">
        <w:rPr>
          <w:rFonts w:ascii="Times New Roman" w:hAnsi="Times New Roman" w:cs="Times New Roman"/>
          <w:sz w:val="24"/>
          <w:szCs w:val="24"/>
          <w:u w:val="single"/>
        </w:rPr>
        <w:t>, VM</w:t>
      </w:r>
      <w:r w:rsidRPr="0024677F">
        <w:rPr>
          <w:rFonts w:ascii="Times New Roman" w:hAnsi="Times New Roman" w:cs="Times New Roman"/>
          <w:sz w:val="24"/>
          <w:szCs w:val="24"/>
          <w:u w:val="single"/>
        </w:rPr>
        <w:t xml:space="preserve"> PFAF</w:t>
      </w:r>
      <w:r>
        <w:rPr>
          <w:rFonts w:ascii="Times New Roman" w:hAnsi="Times New Roman" w:cs="Times New Roman"/>
          <w:sz w:val="24"/>
          <w:szCs w:val="24"/>
        </w:rPr>
        <w:t xml:space="preserve">, folyik a </w:t>
      </w:r>
      <w:proofErr w:type="gramStart"/>
      <w:r>
        <w:rPr>
          <w:rFonts w:ascii="Times New Roman" w:hAnsi="Times New Roman" w:cs="Times New Roman"/>
          <w:sz w:val="24"/>
          <w:szCs w:val="24"/>
        </w:rPr>
        <w:t>2013. decemberében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megrendezésre kerülő Monitoring Bizottság előkészítése, mivel forrásátcsoportosítást tervez az IH. </w:t>
      </w:r>
    </w:p>
    <w:p w:rsidR="0024677F" w:rsidRDefault="00346DB4" w:rsidP="00C1761C">
      <w:pPr>
        <w:jc w:val="both"/>
        <w:rPr>
          <w:rFonts w:ascii="Times New Roman" w:hAnsi="Times New Roman"/>
          <w:sz w:val="24"/>
          <w:szCs w:val="24"/>
        </w:rPr>
      </w:pPr>
      <w:r w:rsidRPr="00074F2F">
        <w:rPr>
          <w:rFonts w:ascii="Times New Roman" w:hAnsi="Times New Roman"/>
          <w:sz w:val="24"/>
          <w:szCs w:val="24"/>
          <w:u w:val="single"/>
        </w:rPr>
        <w:t>Dr. Maácz Miklós</w:t>
      </w:r>
      <w:r>
        <w:rPr>
          <w:rFonts w:ascii="Times New Roman" w:hAnsi="Times New Roman"/>
          <w:sz w:val="24"/>
          <w:szCs w:val="24"/>
          <w:u w:val="single"/>
        </w:rPr>
        <w:t xml:space="preserve"> főosztályvezető</w:t>
      </w:r>
      <w:r w:rsidRPr="00074F2F">
        <w:rPr>
          <w:rFonts w:ascii="Times New Roman" w:hAnsi="Times New Roman"/>
          <w:sz w:val="24"/>
          <w:szCs w:val="24"/>
          <w:u w:val="single"/>
        </w:rPr>
        <w:t xml:space="preserve">, VM Vidékfejlesztési </w:t>
      </w:r>
      <w:r w:rsidR="0024677F">
        <w:rPr>
          <w:rFonts w:ascii="Times New Roman" w:hAnsi="Times New Roman"/>
          <w:sz w:val="24"/>
          <w:szCs w:val="24"/>
          <w:u w:val="single"/>
        </w:rPr>
        <w:t>Főosztály</w:t>
      </w:r>
      <w:r w:rsidR="0024677F">
        <w:rPr>
          <w:rFonts w:ascii="Times New Roman" w:hAnsi="Times New Roman"/>
          <w:sz w:val="24"/>
          <w:szCs w:val="24"/>
        </w:rPr>
        <w:t xml:space="preserve">, a HACS működési forrásokkal kapcsolatban elmondta, hogy vannak olyan </w:t>
      </w:r>
      <w:proofErr w:type="spellStart"/>
      <w:r w:rsidR="0024677F">
        <w:rPr>
          <w:rFonts w:ascii="Times New Roman" w:hAnsi="Times New Roman"/>
          <w:sz w:val="24"/>
          <w:szCs w:val="24"/>
        </w:rPr>
        <w:t>HACS-ok</w:t>
      </w:r>
      <w:proofErr w:type="spellEnd"/>
      <w:r w:rsidR="0024677F">
        <w:rPr>
          <w:rFonts w:ascii="Times New Roman" w:hAnsi="Times New Roman"/>
          <w:sz w:val="24"/>
          <w:szCs w:val="24"/>
        </w:rPr>
        <w:t>, akiknek kérdéses a 2014-es működési keret biztosítása</w:t>
      </w:r>
      <w:r w:rsidR="0019134C">
        <w:rPr>
          <w:rFonts w:ascii="Times New Roman" w:hAnsi="Times New Roman"/>
          <w:sz w:val="24"/>
          <w:szCs w:val="24"/>
        </w:rPr>
        <w:t>.</w:t>
      </w:r>
    </w:p>
    <w:p w:rsidR="007B4325" w:rsidRPr="00922DB3" w:rsidRDefault="007B4325" w:rsidP="006167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Páliné Keller</w:t>
      </w:r>
      <w:r w:rsidRPr="00917AE1">
        <w:rPr>
          <w:rFonts w:ascii="Times New Roman" w:hAnsi="Times New Roman"/>
          <w:sz w:val="24"/>
          <w:szCs w:val="24"/>
          <w:u w:val="single"/>
        </w:rPr>
        <w:t xml:space="preserve"> Csilla</w:t>
      </w:r>
      <w:r w:rsidR="006167D8">
        <w:rPr>
          <w:rFonts w:ascii="Times New Roman" w:hAnsi="Times New Roman"/>
          <w:sz w:val="24"/>
          <w:szCs w:val="24"/>
          <w:u w:val="single"/>
        </w:rPr>
        <w:t xml:space="preserve">, Alpokalja-Ikvamente </w:t>
      </w:r>
      <w:proofErr w:type="spellStart"/>
      <w:r w:rsidR="006167D8">
        <w:rPr>
          <w:rFonts w:ascii="Times New Roman" w:hAnsi="Times New Roman"/>
          <w:sz w:val="24"/>
          <w:szCs w:val="24"/>
          <w:u w:val="single"/>
        </w:rPr>
        <w:t>Leader</w:t>
      </w:r>
      <w:proofErr w:type="spellEnd"/>
      <w:r w:rsidR="006167D8">
        <w:rPr>
          <w:rFonts w:ascii="Times New Roman" w:hAnsi="Times New Roman"/>
          <w:sz w:val="24"/>
          <w:szCs w:val="24"/>
          <w:u w:val="single"/>
        </w:rPr>
        <w:t xml:space="preserve"> Egyesület,</w:t>
      </w:r>
      <w:r>
        <w:rPr>
          <w:rFonts w:ascii="Times New Roman" w:hAnsi="Times New Roman"/>
          <w:sz w:val="24"/>
          <w:szCs w:val="24"/>
        </w:rPr>
        <w:t xml:space="preserve"> </w:t>
      </w:r>
      <w:r w:rsidR="006167D8">
        <w:rPr>
          <w:rFonts w:ascii="Times New Roman" w:hAnsi="Times New Roman"/>
          <w:sz w:val="24"/>
          <w:szCs w:val="24"/>
        </w:rPr>
        <w:t xml:space="preserve">elmondta, hogy </w:t>
      </w:r>
      <w:r>
        <w:rPr>
          <w:rFonts w:ascii="Times New Roman" w:hAnsi="Times New Roman"/>
          <w:sz w:val="24"/>
          <w:szCs w:val="24"/>
        </w:rPr>
        <w:t>2014 év vég</w:t>
      </w:r>
      <w:r w:rsidR="00265617">
        <w:rPr>
          <w:rFonts w:ascii="Times New Roman" w:hAnsi="Times New Roman"/>
          <w:sz w:val="24"/>
          <w:szCs w:val="24"/>
        </w:rPr>
        <w:t>én</w:t>
      </w:r>
      <w:r w:rsidR="00975938">
        <w:rPr>
          <w:rFonts w:ascii="Times New Roman" w:hAnsi="Times New Roman"/>
          <w:sz w:val="24"/>
          <w:szCs w:val="24"/>
        </w:rPr>
        <w:t xml:space="preserve"> fogad</w:t>
      </w:r>
      <w:r w:rsidR="00265617">
        <w:rPr>
          <w:rFonts w:ascii="Times New Roman" w:hAnsi="Times New Roman"/>
          <w:sz w:val="24"/>
          <w:szCs w:val="24"/>
        </w:rPr>
        <w:t>ják</w:t>
      </w:r>
      <w:r w:rsidR="00975938">
        <w:rPr>
          <w:rFonts w:ascii="Times New Roman" w:hAnsi="Times New Roman"/>
          <w:sz w:val="24"/>
          <w:szCs w:val="24"/>
        </w:rPr>
        <w:t xml:space="preserve"> </w:t>
      </w:r>
      <w:r w:rsidR="00265617">
        <w:rPr>
          <w:rFonts w:ascii="Times New Roman" w:hAnsi="Times New Roman"/>
          <w:sz w:val="24"/>
          <w:szCs w:val="24"/>
        </w:rPr>
        <w:t xml:space="preserve">el </w:t>
      </w:r>
      <w:r w:rsidR="00975938">
        <w:rPr>
          <w:rFonts w:ascii="Times New Roman" w:hAnsi="Times New Roman"/>
          <w:sz w:val="24"/>
          <w:szCs w:val="24"/>
        </w:rPr>
        <w:t>a stratégiák</w:t>
      </w:r>
      <w:r w:rsidR="00F42516">
        <w:rPr>
          <w:rFonts w:ascii="Times New Roman" w:hAnsi="Times New Roman"/>
          <w:sz w:val="24"/>
          <w:szCs w:val="24"/>
        </w:rPr>
        <w:t>at</w:t>
      </w:r>
      <w:r w:rsidR="0097593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975938">
        <w:rPr>
          <w:rFonts w:ascii="Times New Roman" w:hAnsi="Times New Roman"/>
          <w:sz w:val="24"/>
          <w:szCs w:val="24"/>
        </w:rPr>
        <w:t xml:space="preserve">a Bizottság pedig 2015. februárig tudja </w:t>
      </w:r>
      <w:r w:rsidR="00F42516">
        <w:rPr>
          <w:rFonts w:ascii="Times New Roman" w:hAnsi="Times New Roman"/>
          <w:sz w:val="24"/>
          <w:szCs w:val="24"/>
        </w:rPr>
        <w:t>a mostani</w:t>
      </w:r>
      <w:r w:rsidR="00975938">
        <w:rPr>
          <w:rFonts w:ascii="Times New Roman" w:hAnsi="Times New Roman"/>
          <w:sz w:val="24"/>
          <w:szCs w:val="24"/>
        </w:rPr>
        <w:t xml:space="preserve"> programból a működést finanszírozni, </w:t>
      </w:r>
      <w:r w:rsidR="006167D8">
        <w:rPr>
          <w:rFonts w:ascii="Times New Roman" w:hAnsi="Times New Roman"/>
          <w:sz w:val="24"/>
          <w:szCs w:val="24"/>
        </w:rPr>
        <w:t>kérdéses, hogy ezt követően</w:t>
      </w:r>
      <w:r w:rsidR="00975938">
        <w:rPr>
          <w:rFonts w:ascii="Times New Roman" w:hAnsi="Times New Roman"/>
          <w:sz w:val="24"/>
          <w:szCs w:val="24"/>
        </w:rPr>
        <w:t xml:space="preserve"> hogyan fog történni a </w:t>
      </w:r>
      <w:r>
        <w:rPr>
          <w:rFonts w:ascii="Times New Roman" w:hAnsi="Times New Roman"/>
          <w:sz w:val="24"/>
          <w:szCs w:val="24"/>
        </w:rPr>
        <w:t>HACS működési finanszírozás</w:t>
      </w:r>
      <w:r w:rsidR="00F4251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?</w:t>
      </w:r>
      <w:r w:rsidR="006167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LEADER rendelet </w:t>
      </w:r>
      <w:r w:rsidR="006167D8">
        <w:rPr>
          <w:rFonts w:ascii="Times New Roman" w:hAnsi="Times New Roman"/>
          <w:sz w:val="24"/>
          <w:szCs w:val="24"/>
        </w:rPr>
        <w:t xml:space="preserve">előkészítésekor 10-20 %-os </w:t>
      </w:r>
      <w:r>
        <w:rPr>
          <w:rFonts w:ascii="Times New Roman" w:hAnsi="Times New Roman"/>
          <w:sz w:val="24"/>
          <w:szCs w:val="24"/>
        </w:rPr>
        <w:t>túlkötelezettség vállalás</w:t>
      </w:r>
      <w:r w:rsidR="006167D8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r</w:t>
      </w:r>
      <w:r w:rsidR="006167D8">
        <w:rPr>
          <w:rFonts w:ascii="Times New Roman" w:hAnsi="Times New Roman"/>
          <w:sz w:val="24"/>
          <w:szCs w:val="24"/>
        </w:rPr>
        <w:t xml:space="preserve">ól volt szó, ma viszont látható, hogy a </w:t>
      </w:r>
      <w:proofErr w:type="spellStart"/>
      <w:r w:rsidR="006167D8">
        <w:rPr>
          <w:rFonts w:ascii="Times New Roman" w:hAnsi="Times New Roman"/>
          <w:sz w:val="24"/>
          <w:szCs w:val="24"/>
        </w:rPr>
        <w:t>LEADER-források</w:t>
      </w:r>
      <w:proofErr w:type="spellEnd"/>
      <w:r w:rsidR="006167D8">
        <w:rPr>
          <w:rFonts w:ascii="Times New Roman" w:hAnsi="Times New Roman"/>
          <w:sz w:val="24"/>
          <w:szCs w:val="24"/>
        </w:rPr>
        <w:t xml:space="preserve"> erejéig tud</w:t>
      </w:r>
      <w:r w:rsidR="00EB770E">
        <w:rPr>
          <w:rFonts w:ascii="Times New Roman" w:hAnsi="Times New Roman"/>
          <w:sz w:val="24"/>
          <w:szCs w:val="24"/>
        </w:rPr>
        <w:t>nak</w:t>
      </w:r>
      <w:bookmarkStart w:id="0" w:name="_GoBack"/>
      <w:bookmarkEnd w:id="0"/>
      <w:r w:rsidR="006167D8">
        <w:rPr>
          <w:rFonts w:ascii="Times New Roman" w:hAnsi="Times New Roman"/>
          <w:sz w:val="24"/>
          <w:szCs w:val="24"/>
        </w:rPr>
        <w:t xml:space="preserve"> kötelezettséget vállalni, </w:t>
      </w:r>
      <w:r w:rsidR="00EB770E">
        <w:rPr>
          <w:rFonts w:ascii="Times New Roman" w:hAnsi="Times New Roman"/>
          <w:sz w:val="24"/>
          <w:szCs w:val="24"/>
        </w:rPr>
        <w:t>ugyanakkor</w:t>
      </w:r>
      <w:r w:rsidR="006167D8">
        <w:rPr>
          <w:rFonts w:ascii="Times New Roman" w:hAnsi="Times New Roman"/>
          <w:sz w:val="24"/>
          <w:szCs w:val="24"/>
        </w:rPr>
        <w:t xml:space="preserve"> túligénylés van a pályázók részéről.</w:t>
      </w:r>
      <w:r>
        <w:rPr>
          <w:rFonts w:ascii="Times New Roman" w:hAnsi="Times New Roman"/>
          <w:sz w:val="24"/>
          <w:szCs w:val="24"/>
        </w:rPr>
        <w:t xml:space="preserve"> </w:t>
      </w:r>
      <w:r w:rsidR="008640BE">
        <w:rPr>
          <w:rFonts w:ascii="Times New Roman" w:hAnsi="Times New Roman"/>
          <w:sz w:val="24"/>
          <w:szCs w:val="24"/>
        </w:rPr>
        <w:t xml:space="preserve">A másik kérdés a </w:t>
      </w:r>
      <w:r>
        <w:rPr>
          <w:rFonts w:ascii="Times New Roman" w:hAnsi="Times New Roman"/>
          <w:sz w:val="24"/>
          <w:szCs w:val="24"/>
        </w:rPr>
        <w:t xml:space="preserve">2014. december 31-i megvalósítási határidő </w:t>
      </w:r>
      <w:r w:rsidR="008640BE">
        <w:rPr>
          <w:rFonts w:ascii="Times New Roman" w:hAnsi="Times New Roman"/>
          <w:sz w:val="24"/>
          <w:szCs w:val="24"/>
        </w:rPr>
        <w:t>kérdése.</w:t>
      </w:r>
      <w:r>
        <w:rPr>
          <w:rFonts w:ascii="Times New Roman" w:hAnsi="Times New Roman"/>
          <w:sz w:val="24"/>
          <w:szCs w:val="24"/>
        </w:rPr>
        <w:t xml:space="preserve"> Lehetséges-e a program megvalósítási idejét 2015 I. negyedévéig kitolni? Sok esetben</w:t>
      </w:r>
      <w:r w:rsidR="008640BE">
        <w:rPr>
          <w:rFonts w:ascii="Times New Roman" w:hAnsi="Times New Roman"/>
          <w:sz w:val="24"/>
          <w:szCs w:val="24"/>
        </w:rPr>
        <w:t>, pl. beruházásoknál</w:t>
      </w:r>
      <w:r>
        <w:rPr>
          <w:rFonts w:ascii="Times New Roman" w:hAnsi="Times New Roman"/>
          <w:sz w:val="24"/>
          <w:szCs w:val="24"/>
        </w:rPr>
        <w:t xml:space="preserve"> problémát okoznak a késői támogató döntések, így előfordul, hogy visszaadják a pályázatot a nyertes pályázók. </w:t>
      </w:r>
      <w:r w:rsidR="008640BE">
        <w:rPr>
          <w:rFonts w:ascii="Times New Roman" w:hAnsi="Times New Roman"/>
          <w:sz w:val="24"/>
          <w:szCs w:val="24"/>
        </w:rPr>
        <w:t>Továbbá 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turisztikai támogatásokról szóló rendelet </w:t>
      </w:r>
      <w:r w:rsidR="008640BE">
        <w:rPr>
          <w:rFonts w:ascii="Times New Roman" w:hAnsi="Times New Roman"/>
          <w:sz w:val="24"/>
          <w:szCs w:val="24"/>
        </w:rPr>
        <w:t xml:space="preserve">az 50%-nál nagyobb mezőgazdasági árbevételre vonatkozó korlátozása </w:t>
      </w:r>
      <w:r>
        <w:rPr>
          <w:rFonts w:ascii="Times New Roman" w:hAnsi="Times New Roman"/>
          <w:sz w:val="24"/>
          <w:szCs w:val="24"/>
        </w:rPr>
        <w:t>az őstermelőket kizárja a pályázók köréből. Javasolta, hogy ezen a helyzeten az IH változtasson.</w:t>
      </w:r>
    </w:p>
    <w:p w:rsidR="00ED7F57" w:rsidRDefault="00974640" w:rsidP="00ED7F57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13643D">
        <w:rPr>
          <w:rFonts w:ascii="Times New Roman" w:hAnsi="Times New Roman" w:cs="Times New Roman"/>
          <w:sz w:val="24"/>
          <w:szCs w:val="24"/>
          <w:u w:val="single"/>
        </w:rPr>
        <w:t>Rácz Judit, Felső-Homokhátság Vidékfejlesztési Egyesület</w:t>
      </w:r>
      <w:r>
        <w:rPr>
          <w:rFonts w:ascii="Times New Roman" w:hAnsi="Times New Roman" w:cs="Times New Roman"/>
          <w:sz w:val="24"/>
          <w:szCs w:val="24"/>
        </w:rPr>
        <w:t xml:space="preserve"> elmondta, hogy EU-s szabályok alapján a </w:t>
      </w:r>
      <w:proofErr w:type="spellStart"/>
      <w:r>
        <w:rPr>
          <w:rFonts w:ascii="Times New Roman" w:hAnsi="Times New Roman" w:cs="Times New Roman"/>
          <w:sz w:val="24"/>
          <w:szCs w:val="24"/>
        </w:rPr>
        <w:t>HACS-ok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már a tervezésre kaphatnának bizonyos forrásokat, </w:t>
      </w:r>
      <w:proofErr w:type="gramStart"/>
      <w:r>
        <w:rPr>
          <w:rFonts w:ascii="Times New Roman" w:hAnsi="Times New Roman" w:cs="Times New Roman"/>
          <w:sz w:val="24"/>
          <w:szCs w:val="24"/>
        </w:rPr>
        <w:t>efelől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érdeklődött. Hozzátette, hogy van még olyan forrás a </w:t>
      </w:r>
      <w:proofErr w:type="spellStart"/>
      <w:r>
        <w:rPr>
          <w:rFonts w:ascii="Times New Roman" w:hAnsi="Times New Roman" w:cs="Times New Roman"/>
          <w:sz w:val="24"/>
          <w:szCs w:val="24"/>
        </w:rPr>
        <w:t>HACS-oknál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amelyeket működési forrásként lehetne felhasználni, ezt az </w:t>
      </w:r>
      <w:proofErr w:type="spellStart"/>
      <w:r>
        <w:rPr>
          <w:rFonts w:ascii="Times New Roman" w:hAnsi="Times New Roman" w:cs="Times New Roman"/>
          <w:sz w:val="24"/>
          <w:szCs w:val="24"/>
        </w:rPr>
        <w:t>IH-nak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lenne szükséges lehetővé tennie. </w:t>
      </w:r>
      <w:r w:rsidR="00B8601D">
        <w:rPr>
          <w:rFonts w:ascii="Times New Roman" w:hAnsi="Times New Roman" w:cs="Times New Roman"/>
          <w:sz w:val="24"/>
          <w:szCs w:val="24"/>
        </w:rPr>
        <w:t xml:space="preserve">A települések besorolására vonatkozóan arra hívta fel a figyelmet, hogy a vidéki térségek, települések besorolását friss statisztikai adatok alapján időszerű lenne frissíteni. </w:t>
      </w:r>
    </w:p>
    <w:p w:rsidR="00EA1167" w:rsidRDefault="00EA1167" w:rsidP="00ED7F57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Szendr</w:t>
      </w:r>
      <w:r w:rsidR="000A58E2">
        <w:rPr>
          <w:rFonts w:ascii="Times New Roman" w:hAnsi="Times New Roman" w:cs="Times New Roman"/>
          <w:sz w:val="24"/>
          <w:szCs w:val="24"/>
          <w:u w:val="single"/>
        </w:rPr>
        <w:t>ői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Júlia, Völgyvidék Közösség</w:t>
      </w:r>
      <w:r w:rsidRPr="00864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nevében elmondta, hogy az ő </w:t>
      </w:r>
      <w:proofErr w:type="spellStart"/>
      <w:r>
        <w:rPr>
          <w:rFonts w:ascii="Times New Roman" w:hAnsi="Times New Roman" w:cs="Times New Roman"/>
          <w:sz w:val="24"/>
          <w:szCs w:val="24"/>
        </w:rPr>
        <w:t>HACS-</w:t>
      </w:r>
      <w:r w:rsidR="007B432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tett túlkötelezettség-vállalást, de az IH </w:t>
      </w:r>
      <w:r w:rsidR="0024117C">
        <w:rPr>
          <w:rFonts w:ascii="Times New Roman" w:hAnsi="Times New Roman" w:cs="Times New Roman"/>
          <w:sz w:val="24"/>
          <w:szCs w:val="24"/>
        </w:rPr>
        <w:t>tájékoztatása alapján nem lehet.</w:t>
      </w:r>
    </w:p>
    <w:p w:rsidR="006831BE" w:rsidRDefault="006831BE" w:rsidP="00ED7F57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Völgyi Tamás Szinergia Egyesület, Dél-Dunántúl</w:t>
      </w:r>
      <w:r w:rsidR="008640BE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 xml:space="preserve">elezte azt a problémát, amely akkor jelentkezik, ha nem megfelelő határidőben történik a projekt megvalósulása. </w:t>
      </w:r>
    </w:p>
    <w:p w:rsidR="006831BE" w:rsidRDefault="006831BE" w:rsidP="00ED7F57">
      <w:pPr>
        <w:ind w:left="60"/>
        <w:jc w:val="both"/>
        <w:rPr>
          <w:rFonts w:ascii="Times New Roman" w:hAnsi="Times New Roman"/>
          <w:sz w:val="24"/>
          <w:szCs w:val="24"/>
        </w:rPr>
      </w:pPr>
      <w:r w:rsidRPr="00074F2F">
        <w:rPr>
          <w:rFonts w:ascii="Times New Roman" w:hAnsi="Times New Roman"/>
          <w:sz w:val="24"/>
          <w:szCs w:val="24"/>
          <w:u w:val="single"/>
        </w:rPr>
        <w:t>Dr. Maácz Miklós</w:t>
      </w:r>
      <w:r>
        <w:rPr>
          <w:rFonts w:ascii="Times New Roman" w:hAnsi="Times New Roman"/>
          <w:sz w:val="24"/>
          <w:szCs w:val="24"/>
          <w:u w:val="single"/>
        </w:rPr>
        <w:t xml:space="preserve"> főosztályvezető</w:t>
      </w:r>
      <w:r w:rsidRPr="00074F2F">
        <w:rPr>
          <w:rFonts w:ascii="Times New Roman" w:hAnsi="Times New Roman"/>
          <w:sz w:val="24"/>
          <w:szCs w:val="24"/>
          <w:u w:val="single"/>
        </w:rPr>
        <w:t xml:space="preserve">, VM Vidékfejlesztési </w:t>
      </w:r>
      <w:r>
        <w:rPr>
          <w:rFonts w:ascii="Times New Roman" w:hAnsi="Times New Roman"/>
          <w:sz w:val="24"/>
          <w:szCs w:val="24"/>
          <w:u w:val="single"/>
        </w:rPr>
        <w:t>Főosztály</w:t>
      </w:r>
      <w:r>
        <w:rPr>
          <w:rFonts w:ascii="Times New Roman" w:hAnsi="Times New Roman"/>
          <w:sz w:val="24"/>
          <w:szCs w:val="24"/>
        </w:rPr>
        <w:t xml:space="preserve"> </w:t>
      </w:r>
      <w:r w:rsidR="006B4262">
        <w:rPr>
          <w:rFonts w:ascii="Times New Roman" w:hAnsi="Times New Roman"/>
          <w:sz w:val="24"/>
          <w:szCs w:val="24"/>
        </w:rPr>
        <w:t xml:space="preserve">elmondta, hogy a jelenlegi hazai jogszabály szerint </w:t>
      </w:r>
      <w:r w:rsidR="006B4262">
        <w:rPr>
          <w:rFonts w:ascii="Times New Roman" w:hAnsi="Times New Roman"/>
          <w:sz w:val="24"/>
          <w:szCs w:val="24"/>
        </w:rPr>
        <w:t>2015. január 31-i</w:t>
      </w:r>
      <w:r w:rsidR="006B4262">
        <w:rPr>
          <w:rFonts w:ascii="Times New Roman" w:hAnsi="Times New Roman"/>
          <w:sz w:val="24"/>
          <w:szCs w:val="24"/>
        </w:rPr>
        <w:t xml:space="preserve">g kell benyújtani az utolsó kifizetési kérelmet, bár </w:t>
      </w:r>
      <w:r w:rsidR="008640BE">
        <w:rPr>
          <w:rFonts w:ascii="Times New Roman" w:hAnsi="Times New Roman"/>
          <w:sz w:val="24"/>
          <w:szCs w:val="24"/>
        </w:rPr>
        <w:t>a</w:t>
      </w:r>
      <w:r w:rsidR="006B4262">
        <w:rPr>
          <w:rFonts w:ascii="Times New Roman" w:hAnsi="Times New Roman"/>
          <w:sz w:val="24"/>
          <w:szCs w:val="24"/>
        </w:rPr>
        <w:t xml:space="preserve">z uniós szabályozás elvileg engedné, hogy az MVH 2015. december 31-ig számoljon el </w:t>
      </w:r>
      <w:r w:rsidR="008640BE">
        <w:rPr>
          <w:rFonts w:ascii="Times New Roman" w:hAnsi="Times New Roman"/>
          <w:sz w:val="24"/>
          <w:szCs w:val="24"/>
        </w:rPr>
        <w:t xml:space="preserve">kedvezményezettel, </w:t>
      </w:r>
      <w:r w:rsidR="006B4262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z </w:t>
      </w:r>
      <w:r w:rsidR="006B4262">
        <w:rPr>
          <w:rFonts w:ascii="Times New Roman" w:hAnsi="Times New Roman"/>
          <w:sz w:val="24"/>
          <w:szCs w:val="24"/>
        </w:rPr>
        <w:t xml:space="preserve">EU-val pedig </w:t>
      </w:r>
      <w:r>
        <w:rPr>
          <w:rFonts w:ascii="Times New Roman" w:hAnsi="Times New Roman"/>
          <w:sz w:val="24"/>
          <w:szCs w:val="24"/>
        </w:rPr>
        <w:t xml:space="preserve">2016. </w:t>
      </w:r>
      <w:r w:rsidR="008640BE">
        <w:rPr>
          <w:rFonts w:ascii="Times New Roman" w:hAnsi="Times New Roman"/>
          <w:sz w:val="24"/>
          <w:szCs w:val="24"/>
        </w:rPr>
        <w:t>június</w:t>
      </w:r>
      <w:r>
        <w:rPr>
          <w:rFonts w:ascii="Times New Roman" w:hAnsi="Times New Roman"/>
          <w:sz w:val="24"/>
          <w:szCs w:val="24"/>
        </w:rPr>
        <w:t xml:space="preserve"> 3</w:t>
      </w:r>
      <w:r w:rsidR="008640BE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-ig</w:t>
      </w:r>
      <w:r w:rsidR="006B4262"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 működési forrásokkal kapcsolatban IH közlemény aláírása van folyamatban, akár pár napon belül megjelenhet. Működési forrás</w:t>
      </w:r>
      <w:r w:rsidR="003A4DF0">
        <w:rPr>
          <w:rFonts w:ascii="Times New Roman" w:hAnsi="Times New Roman"/>
          <w:sz w:val="24"/>
          <w:szCs w:val="24"/>
        </w:rPr>
        <w:t xml:space="preserve">nak a </w:t>
      </w:r>
      <w:r>
        <w:rPr>
          <w:rFonts w:ascii="Times New Roman" w:hAnsi="Times New Roman"/>
          <w:sz w:val="24"/>
          <w:szCs w:val="24"/>
        </w:rPr>
        <w:t xml:space="preserve">tervezésre </w:t>
      </w:r>
      <w:r w:rsidR="003A4DF0">
        <w:rPr>
          <w:rFonts w:ascii="Times New Roman" w:hAnsi="Times New Roman"/>
          <w:sz w:val="24"/>
          <w:szCs w:val="24"/>
        </w:rPr>
        <w:t>történő</w:t>
      </w:r>
      <w:r>
        <w:rPr>
          <w:rFonts w:ascii="Times New Roman" w:hAnsi="Times New Roman"/>
          <w:sz w:val="24"/>
          <w:szCs w:val="24"/>
        </w:rPr>
        <w:t xml:space="preserve"> felhasználása logikus, de az IH után fog nézni, hogy kizárja-e azt valami. A település</w:t>
      </w:r>
      <w:r w:rsidR="003A4DF0">
        <w:rPr>
          <w:rFonts w:ascii="Times New Roman" w:hAnsi="Times New Roman"/>
          <w:sz w:val="24"/>
          <w:szCs w:val="24"/>
        </w:rPr>
        <w:t>ek besorolásával</w:t>
      </w:r>
      <w:r>
        <w:rPr>
          <w:rFonts w:ascii="Times New Roman" w:hAnsi="Times New Roman"/>
          <w:sz w:val="24"/>
          <w:szCs w:val="24"/>
        </w:rPr>
        <w:t xml:space="preserve"> kapcsolatosan az a probléma, hogy a listát módosító rendelet megjelenése előtt az </w:t>
      </w:r>
      <w:proofErr w:type="spellStart"/>
      <w:r>
        <w:rPr>
          <w:rFonts w:ascii="Times New Roman" w:hAnsi="Times New Roman"/>
          <w:sz w:val="24"/>
          <w:szCs w:val="24"/>
        </w:rPr>
        <w:t>ÚMVP-t</w:t>
      </w:r>
      <w:proofErr w:type="spellEnd"/>
      <w:r>
        <w:rPr>
          <w:rFonts w:ascii="Times New Roman" w:hAnsi="Times New Roman"/>
          <w:sz w:val="24"/>
          <w:szCs w:val="24"/>
        </w:rPr>
        <w:t xml:space="preserve"> is módosítani szükséges, csak ezt követően </w:t>
      </w:r>
      <w:r w:rsidR="00D37641">
        <w:rPr>
          <w:rFonts w:ascii="Times New Roman" w:hAnsi="Times New Roman"/>
          <w:sz w:val="24"/>
          <w:szCs w:val="24"/>
        </w:rPr>
        <w:t xml:space="preserve">lehet a rendeletet módosítani. </w:t>
      </w:r>
    </w:p>
    <w:p w:rsidR="00D37641" w:rsidRDefault="00D37641" w:rsidP="00ED7F57">
      <w:pPr>
        <w:ind w:lef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Benkovics László, FATOSZ</w:t>
      </w:r>
      <w:r w:rsidRPr="003A4D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HACS-ok</w:t>
      </w:r>
      <w:proofErr w:type="spellEnd"/>
      <w:r>
        <w:rPr>
          <w:rFonts w:ascii="Times New Roman" w:hAnsi="Times New Roman"/>
          <w:sz w:val="24"/>
          <w:szCs w:val="24"/>
        </w:rPr>
        <w:t xml:space="preserve"> sok fórumot tartanak, azonban sok részletkérdésről nem teljes körűen tájékoztatják a pályázókat. Egyúttal felajánlotta a FATOSZ segítségét a turizmus-pályázatok műszaki feltételeinek minőségbiztosításánál, amelyben nagy tapasztalatra tett szert a szervezet. A NAKVI felé jelezték, hogy szaktanácsadási forrásból alapfeltételeket továbbadó képzéseket lenne szükséges tartani. </w:t>
      </w:r>
    </w:p>
    <w:p w:rsidR="00B8601D" w:rsidRDefault="00D37641" w:rsidP="00ED7F57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24677F">
        <w:rPr>
          <w:rFonts w:ascii="Times New Roman" w:hAnsi="Times New Roman" w:cs="Times New Roman"/>
          <w:sz w:val="24"/>
          <w:szCs w:val="24"/>
          <w:u w:val="single"/>
        </w:rPr>
        <w:t>Szauter Viktória, főosztályvezető PFAF</w:t>
      </w:r>
      <w:r>
        <w:rPr>
          <w:rFonts w:ascii="Times New Roman" w:hAnsi="Times New Roman" w:cs="Times New Roman"/>
          <w:sz w:val="24"/>
          <w:szCs w:val="24"/>
        </w:rPr>
        <w:t>, korábbi felvetésre válaszolva elmondta, hogy az 50%-os megvalósítá</w:t>
      </w:r>
      <w:r w:rsidR="007B432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i követelmény még nem garancia arra, hogy a projekt megvalósul. </w:t>
      </w:r>
      <w:r w:rsidR="00AA7F87">
        <w:rPr>
          <w:rFonts w:ascii="Times New Roman" w:hAnsi="Times New Roman" w:cs="Times New Roman"/>
          <w:sz w:val="24"/>
          <w:szCs w:val="24"/>
        </w:rPr>
        <w:t xml:space="preserve">Csak jogszabály-változtatással lehet módosítani az erre vonatkozó szabályokat, ugyanakkor fontos azt is látni, hogy az IH ad még időt a projektek megvalósítására, és azok mégsem valósulnak meg, akkor </w:t>
      </w:r>
      <w:proofErr w:type="gramStart"/>
      <w:r w:rsidR="00AA7F87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="00AA7F87">
        <w:rPr>
          <w:rFonts w:ascii="Times New Roman" w:hAnsi="Times New Roman" w:cs="Times New Roman"/>
          <w:sz w:val="24"/>
          <w:szCs w:val="24"/>
        </w:rPr>
        <w:t xml:space="preserve"> más projektektől veszi el a forrást. </w:t>
      </w:r>
      <w:r w:rsidR="008839C8">
        <w:rPr>
          <w:rFonts w:ascii="Times New Roman" w:hAnsi="Times New Roman" w:cs="Times New Roman"/>
          <w:sz w:val="24"/>
          <w:szCs w:val="24"/>
        </w:rPr>
        <w:t xml:space="preserve">Az MVH tájékoztatása alapján a jóváhagyott pályázatok támogatási összegének 2%-át érinti ez a probléma. </w:t>
      </w:r>
    </w:p>
    <w:p w:rsidR="00AA7F87" w:rsidRDefault="00AA7F87" w:rsidP="00ED7F57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Szabó Tibor, Zala-termál Völgye Egyesület</w:t>
      </w:r>
      <w:r w:rsidRPr="00AA7F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egy turisztikai projekt példáján keresztül mutatta be a fent említett kétéves szabály következményeit. </w:t>
      </w:r>
      <w:r w:rsidRPr="00AA7F87">
        <w:rPr>
          <w:rFonts w:ascii="Times New Roman" w:hAnsi="Times New Roman" w:cs="Times New Roman"/>
          <w:sz w:val="24"/>
          <w:szCs w:val="24"/>
          <w:u w:val="single"/>
        </w:rPr>
        <w:t xml:space="preserve">Rácz Judit, </w:t>
      </w:r>
      <w:proofErr w:type="spellStart"/>
      <w:r w:rsidRPr="00AA7F87">
        <w:rPr>
          <w:rFonts w:ascii="Times New Roman" w:hAnsi="Times New Roman" w:cs="Times New Roman"/>
          <w:sz w:val="24"/>
          <w:szCs w:val="24"/>
          <w:u w:val="single"/>
        </w:rPr>
        <w:t>Magócs</w:t>
      </w:r>
      <w:proofErr w:type="spellEnd"/>
      <w:r w:rsidRPr="00AA7F87">
        <w:rPr>
          <w:rFonts w:ascii="Times New Roman" w:hAnsi="Times New Roman" w:cs="Times New Roman"/>
          <w:sz w:val="24"/>
          <w:szCs w:val="24"/>
          <w:u w:val="single"/>
        </w:rPr>
        <w:t xml:space="preserve"> Krisztina és </w:t>
      </w:r>
      <w:proofErr w:type="spellStart"/>
      <w:r w:rsidRPr="00AA7F87">
        <w:rPr>
          <w:rFonts w:ascii="Times New Roman" w:hAnsi="Times New Roman" w:cs="Times New Roman"/>
          <w:sz w:val="24"/>
          <w:szCs w:val="24"/>
          <w:u w:val="single"/>
        </w:rPr>
        <w:t>Szíjjártó</w:t>
      </w:r>
      <w:proofErr w:type="spellEnd"/>
      <w:r w:rsidRPr="00AA7F87">
        <w:rPr>
          <w:rFonts w:ascii="Times New Roman" w:hAnsi="Times New Roman" w:cs="Times New Roman"/>
          <w:sz w:val="24"/>
          <w:szCs w:val="24"/>
          <w:u w:val="single"/>
        </w:rPr>
        <w:t xml:space="preserve"> Attila</w:t>
      </w:r>
      <w:r>
        <w:rPr>
          <w:rFonts w:ascii="Times New Roman" w:hAnsi="Times New Roman" w:cs="Times New Roman"/>
          <w:sz w:val="24"/>
          <w:szCs w:val="24"/>
        </w:rPr>
        <w:t xml:space="preserve"> megerősítette azt, hogy az MVH gyakorlata sem egységes a jogszabály tekintetében.</w:t>
      </w:r>
    </w:p>
    <w:p w:rsidR="00AA7F87" w:rsidRDefault="008D6029" w:rsidP="00ED7F57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O</w:t>
      </w:r>
      <w:r w:rsidR="008839C8" w:rsidRPr="008839C8">
        <w:rPr>
          <w:rFonts w:ascii="Times New Roman" w:hAnsi="Times New Roman" w:cs="Times New Roman"/>
          <w:sz w:val="24"/>
          <w:szCs w:val="24"/>
          <w:u w:val="single"/>
        </w:rPr>
        <w:t>gár</w:t>
      </w:r>
      <w:proofErr w:type="spellEnd"/>
      <w:r w:rsidR="008839C8" w:rsidRPr="008839C8">
        <w:rPr>
          <w:rFonts w:ascii="Times New Roman" w:hAnsi="Times New Roman" w:cs="Times New Roman"/>
          <w:sz w:val="24"/>
          <w:szCs w:val="24"/>
          <w:u w:val="single"/>
        </w:rPr>
        <w:t xml:space="preserve"> Zoltán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LEADER HACS Észak-Magyarországi Régió</w:t>
      </w:r>
      <w:r w:rsidR="008839C8">
        <w:rPr>
          <w:rFonts w:ascii="Times New Roman" w:hAnsi="Times New Roman" w:cs="Times New Roman"/>
          <w:sz w:val="24"/>
          <w:szCs w:val="24"/>
        </w:rPr>
        <w:t xml:space="preserve"> megerősítette, hogy a fenti probléma nemcsak a </w:t>
      </w:r>
      <w:proofErr w:type="spellStart"/>
      <w:r w:rsidR="008839C8">
        <w:rPr>
          <w:rFonts w:ascii="Times New Roman" w:hAnsi="Times New Roman" w:cs="Times New Roman"/>
          <w:sz w:val="24"/>
          <w:szCs w:val="24"/>
        </w:rPr>
        <w:t>HACS-okra</w:t>
      </w:r>
      <w:proofErr w:type="spellEnd"/>
      <w:r w:rsidR="008839C8">
        <w:rPr>
          <w:rFonts w:ascii="Times New Roman" w:hAnsi="Times New Roman" w:cs="Times New Roman"/>
          <w:sz w:val="24"/>
          <w:szCs w:val="24"/>
        </w:rPr>
        <w:t xml:space="preserve">, hanem az egész </w:t>
      </w:r>
      <w:proofErr w:type="spellStart"/>
      <w:r w:rsidR="008839C8">
        <w:rPr>
          <w:rFonts w:ascii="Times New Roman" w:hAnsi="Times New Roman" w:cs="Times New Roman"/>
          <w:sz w:val="24"/>
          <w:szCs w:val="24"/>
        </w:rPr>
        <w:t>EMVÁ-ra</w:t>
      </w:r>
      <w:proofErr w:type="spellEnd"/>
      <w:r w:rsidR="008839C8">
        <w:rPr>
          <w:rFonts w:ascii="Times New Roman" w:hAnsi="Times New Roman" w:cs="Times New Roman"/>
          <w:sz w:val="24"/>
          <w:szCs w:val="24"/>
        </w:rPr>
        <w:t xml:space="preserve"> is vonatkozik. </w:t>
      </w:r>
    </w:p>
    <w:p w:rsidR="002F29B0" w:rsidRPr="00C1761C" w:rsidRDefault="008839C8" w:rsidP="009B1818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C1761C">
        <w:rPr>
          <w:rFonts w:ascii="Times New Roman" w:hAnsi="Times New Roman" w:cs="Times New Roman"/>
          <w:sz w:val="24"/>
          <w:szCs w:val="24"/>
          <w:u w:val="single"/>
        </w:rPr>
        <w:t>Dr. Finta István, az Albizottság elnöke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Felhívta a figyelmet az MVH gyakorlatára a kifizetési kérelmekkel kapcsolatosan, véleménye szerint nem pályázóbarát a rendszer. </w:t>
      </w:r>
      <w:r w:rsidR="004A29F7" w:rsidRPr="004A29F7">
        <w:rPr>
          <w:rFonts w:ascii="Times New Roman" w:hAnsi="Times New Roman" w:cs="Times New Roman"/>
          <w:sz w:val="24"/>
          <w:szCs w:val="24"/>
        </w:rPr>
        <w:t xml:space="preserve">A vita lezárásával bezárta az ülést. </w:t>
      </w:r>
    </w:p>
    <w:sectPr w:rsidR="002F29B0" w:rsidRPr="00C1761C" w:rsidSect="0050560D">
      <w:footerReference w:type="default" r:id="rId19"/>
      <w:pgSz w:w="11906" w:h="16838"/>
      <w:pgMar w:top="1417" w:right="1417" w:bottom="1417" w:left="1417" w:header="708" w:footer="10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B6C" w:rsidRDefault="00F56B6C" w:rsidP="00472EE2">
      <w:pPr>
        <w:spacing w:after="0" w:line="240" w:lineRule="auto"/>
      </w:pPr>
      <w:r>
        <w:separator/>
      </w:r>
    </w:p>
  </w:endnote>
  <w:endnote w:type="continuationSeparator" w:id="0">
    <w:p w:rsidR="00F56B6C" w:rsidRDefault="00F56B6C" w:rsidP="00472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9AB" w:rsidRDefault="005239AB" w:rsidP="00472EE2">
    <w:pPr>
      <w:pStyle w:val="llb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lang w:eastAsia="hu-HU"/>
      </w:rPr>
    </w:pPr>
    <w:r w:rsidRPr="00472EE2">
      <w:rPr>
        <w:rFonts w:ascii="Times New Roman" w:eastAsiaTheme="majorEastAsia" w:hAnsi="Times New Roman" w:cs="Times New Roman"/>
        <w:lang w:eastAsia="hu-HU"/>
      </w:rPr>
      <w:t xml:space="preserve">Vidékfejlesztési Albizottság 2013. </w:t>
    </w:r>
    <w:r w:rsidR="002810EF">
      <w:rPr>
        <w:rFonts w:ascii="Times New Roman" w:eastAsiaTheme="majorEastAsia" w:hAnsi="Times New Roman" w:cs="Times New Roman"/>
        <w:lang w:eastAsia="hu-HU"/>
      </w:rPr>
      <w:t>november</w:t>
    </w:r>
    <w:r w:rsidR="00282064">
      <w:rPr>
        <w:rFonts w:ascii="Times New Roman" w:eastAsiaTheme="majorEastAsia" w:hAnsi="Times New Roman" w:cs="Times New Roman"/>
        <w:lang w:eastAsia="hu-HU"/>
      </w:rPr>
      <w:t xml:space="preserve"> </w:t>
    </w:r>
    <w:r w:rsidR="002810EF">
      <w:rPr>
        <w:rFonts w:ascii="Times New Roman" w:eastAsiaTheme="majorEastAsia" w:hAnsi="Times New Roman" w:cs="Times New Roman"/>
        <w:lang w:eastAsia="hu-HU"/>
      </w:rPr>
      <w:t>27</w:t>
    </w:r>
    <w:r w:rsidRPr="00472EE2">
      <w:rPr>
        <w:rFonts w:ascii="Times New Roman" w:eastAsiaTheme="majorEastAsia" w:hAnsi="Times New Roman" w:cs="Times New Roman"/>
        <w:lang w:eastAsia="hu-HU"/>
      </w:rPr>
      <w:t xml:space="preserve">. – </w:t>
    </w:r>
    <w:proofErr w:type="gramStart"/>
    <w:r w:rsidRPr="00472EE2">
      <w:rPr>
        <w:rFonts w:ascii="Times New Roman" w:eastAsiaTheme="majorEastAsia" w:hAnsi="Times New Roman" w:cs="Times New Roman"/>
        <w:lang w:eastAsia="hu-HU"/>
      </w:rPr>
      <w:t xml:space="preserve">emlékeztető </w:t>
    </w:r>
    <w:r>
      <w:rPr>
        <w:rFonts w:ascii="Times New Roman" w:eastAsiaTheme="majorEastAsia" w:hAnsi="Times New Roman" w:cs="Times New Roman"/>
        <w:lang w:eastAsia="hu-HU"/>
      </w:rPr>
      <w:t xml:space="preserve">                                         </w:t>
    </w:r>
    <w:proofErr w:type="gramEnd"/>
    <w:r w:rsidR="00C122E0">
      <w:rPr>
        <w:rFonts w:ascii="Times New Roman" w:eastAsiaTheme="majorEastAsia" w:hAnsi="Times New Roman" w:cs="Times New Roman"/>
        <w:lang w:eastAsia="hu-HU"/>
      </w:rPr>
      <w:fldChar w:fldCharType="begin"/>
    </w:r>
    <w:r>
      <w:rPr>
        <w:rFonts w:ascii="Times New Roman" w:eastAsiaTheme="majorEastAsia" w:hAnsi="Times New Roman" w:cs="Times New Roman"/>
        <w:lang w:eastAsia="hu-HU"/>
      </w:rPr>
      <w:instrText xml:space="preserve"> PAGE   \* MERGEFORMAT </w:instrText>
    </w:r>
    <w:r w:rsidR="00C122E0">
      <w:rPr>
        <w:rFonts w:ascii="Times New Roman" w:eastAsiaTheme="majorEastAsia" w:hAnsi="Times New Roman" w:cs="Times New Roman"/>
        <w:lang w:eastAsia="hu-HU"/>
      </w:rPr>
      <w:fldChar w:fldCharType="separate"/>
    </w:r>
    <w:r w:rsidR="009C15B0">
      <w:rPr>
        <w:rFonts w:ascii="Times New Roman" w:eastAsiaTheme="majorEastAsia" w:hAnsi="Times New Roman" w:cs="Times New Roman"/>
        <w:noProof/>
        <w:lang w:eastAsia="hu-HU"/>
      </w:rPr>
      <w:t>6</w:t>
    </w:r>
    <w:r w:rsidR="00C122E0">
      <w:rPr>
        <w:rFonts w:ascii="Times New Roman" w:eastAsiaTheme="majorEastAsia" w:hAnsi="Times New Roman" w:cs="Times New Roman"/>
        <w:lang w:eastAsia="hu-HU"/>
      </w:rPr>
      <w:fldChar w:fldCharType="end"/>
    </w:r>
    <w:r>
      <w:rPr>
        <w:rFonts w:ascii="Times New Roman" w:eastAsiaTheme="majorEastAsia" w:hAnsi="Times New Roman" w:cs="Times New Roman"/>
        <w:lang w:eastAsia="hu-HU"/>
      </w:rPr>
      <w:t>/13. oldal</w:t>
    </w:r>
  </w:p>
  <w:p w:rsidR="005239AB" w:rsidRDefault="005239AB" w:rsidP="00472EE2">
    <w:pPr>
      <w:pStyle w:val="llb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lang w:eastAsia="hu-HU"/>
      </w:rPr>
    </w:pPr>
    <w:r>
      <w:rPr>
        <w:rFonts w:ascii="Times New Roman" w:eastAsiaTheme="majorEastAsia" w:hAnsi="Times New Roman" w:cs="Times New Roman"/>
        <w:lang w:eastAsia="hu-HU"/>
      </w:rPr>
      <w:t xml:space="preserve">                     </w:t>
    </w:r>
  </w:p>
  <w:p w:rsidR="005239AB" w:rsidRDefault="005239AB" w:rsidP="00472EE2">
    <w:pPr>
      <w:pStyle w:val="llb"/>
      <w:pBdr>
        <w:top w:val="thinThickSmallGap" w:sz="24" w:space="1" w:color="622423" w:themeColor="accent2" w:themeShade="7F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B6C" w:rsidRDefault="00F56B6C" w:rsidP="00472EE2">
      <w:pPr>
        <w:spacing w:after="0" w:line="240" w:lineRule="auto"/>
      </w:pPr>
      <w:r>
        <w:separator/>
      </w:r>
    </w:p>
  </w:footnote>
  <w:footnote w:type="continuationSeparator" w:id="0">
    <w:p w:rsidR="00F56B6C" w:rsidRDefault="00F56B6C" w:rsidP="00472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200"/>
    <w:multiLevelType w:val="hybridMultilevel"/>
    <w:tmpl w:val="A5869444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AD22AC4"/>
    <w:multiLevelType w:val="hybridMultilevel"/>
    <w:tmpl w:val="A64416F6"/>
    <w:lvl w:ilvl="0" w:tplc="1696BC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F6A80"/>
    <w:multiLevelType w:val="hybridMultilevel"/>
    <w:tmpl w:val="E6B8B518"/>
    <w:lvl w:ilvl="0" w:tplc="74CC58E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2E5E147B"/>
    <w:multiLevelType w:val="hybridMultilevel"/>
    <w:tmpl w:val="0F6E54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80BE7"/>
    <w:multiLevelType w:val="hybridMultilevel"/>
    <w:tmpl w:val="AE92B408"/>
    <w:lvl w:ilvl="0" w:tplc="7640EB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3C3BB2"/>
    <w:multiLevelType w:val="hybridMultilevel"/>
    <w:tmpl w:val="A64416F6"/>
    <w:lvl w:ilvl="0" w:tplc="1696BC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7070C"/>
    <w:multiLevelType w:val="hybridMultilevel"/>
    <w:tmpl w:val="A64416F6"/>
    <w:lvl w:ilvl="0" w:tplc="1696BC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7E085F"/>
    <w:multiLevelType w:val="hybridMultilevel"/>
    <w:tmpl w:val="89B0CB46"/>
    <w:lvl w:ilvl="0" w:tplc="437A172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51AD7"/>
    <w:multiLevelType w:val="hybridMultilevel"/>
    <w:tmpl w:val="A8FEA9B4"/>
    <w:lvl w:ilvl="0" w:tplc="D3C24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0C1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C2C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9A1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D24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EEF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F60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78E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A4F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16B64EA"/>
    <w:multiLevelType w:val="hybridMultilevel"/>
    <w:tmpl w:val="57EEA6F2"/>
    <w:lvl w:ilvl="0" w:tplc="FC82CB0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7E6CFA"/>
    <w:multiLevelType w:val="hybridMultilevel"/>
    <w:tmpl w:val="A64416F6"/>
    <w:lvl w:ilvl="0" w:tplc="1696BC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627EB7"/>
    <w:multiLevelType w:val="hybridMultilevel"/>
    <w:tmpl w:val="108889F2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603B0518"/>
    <w:multiLevelType w:val="hybridMultilevel"/>
    <w:tmpl w:val="19228B16"/>
    <w:lvl w:ilvl="0" w:tplc="74E62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FCD760">
      <w:start w:val="4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D4C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84F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16A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D65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36A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40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2A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386617F"/>
    <w:multiLevelType w:val="hybridMultilevel"/>
    <w:tmpl w:val="AF74A2EA"/>
    <w:lvl w:ilvl="0" w:tplc="0ED092F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AAA0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962535"/>
    <w:multiLevelType w:val="hybridMultilevel"/>
    <w:tmpl w:val="EF006E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044E57"/>
    <w:multiLevelType w:val="hybridMultilevel"/>
    <w:tmpl w:val="A64416F6"/>
    <w:lvl w:ilvl="0" w:tplc="1696BC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BD4D76"/>
    <w:multiLevelType w:val="hybridMultilevel"/>
    <w:tmpl w:val="EF006E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95EC3"/>
    <w:multiLevelType w:val="hybridMultilevel"/>
    <w:tmpl w:val="A64416F6"/>
    <w:lvl w:ilvl="0" w:tplc="1696BC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10"/>
  </w:num>
  <w:num w:numId="5">
    <w:abstractNumId w:val="0"/>
  </w:num>
  <w:num w:numId="6">
    <w:abstractNumId w:val="7"/>
  </w:num>
  <w:num w:numId="7">
    <w:abstractNumId w:val="1"/>
  </w:num>
  <w:num w:numId="8">
    <w:abstractNumId w:val="17"/>
  </w:num>
  <w:num w:numId="9">
    <w:abstractNumId w:val="5"/>
  </w:num>
  <w:num w:numId="10">
    <w:abstractNumId w:val="6"/>
  </w:num>
  <w:num w:numId="11">
    <w:abstractNumId w:val="13"/>
  </w:num>
  <w:num w:numId="12">
    <w:abstractNumId w:val="15"/>
  </w:num>
  <w:num w:numId="13">
    <w:abstractNumId w:val="9"/>
  </w:num>
  <w:num w:numId="14">
    <w:abstractNumId w:val="14"/>
  </w:num>
  <w:num w:numId="15">
    <w:abstractNumId w:val="4"/>
  </w:num>
  <w:num w:numId="16">
    <w:abstractNumId w:val="8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9B0"/>
    <w:rsid w:val="00002848"/>
    <w:rsid w:val="000135C0"/>
    <w:rsid w:val="00037B94"/>
    <w:rsid w:val="00037E3A"/>
    <w:rsid w:val="00045917"/>
    <w:rsid w:val="00055C72"/>
    <w:rsid w:val="00060FA3"/>
    <w:rsid w:val="0007162D"/>
    <w:rsid w:val="000735B9"/>
    <w:rsid w:val="00074F2F"/>
    <w:rsid w:val="000819B6"/>
    <w:rsid w:val="000A58E2"/>
    <w:rsid w:val="000E0347"/>
    <w:rsid w:val="000E492B"/>
    <w:rsid w:val="000F0FF8"/>
    <w:rsid w:val="000F5B69"/>
    <w:rsid w:val="00101F95"/>
    <w:rsid w:val="00103046"/>
    <w:rsid w:val="00104332"/>
    <w:rsid w:val="001060E1"/>
    <w:rsid w:val="00106AB2"/>
    <w:rsid w:val="00120A9D"/>
    <w:rsid w:val="00127800"/>
    <w:rsid w:val="0013643D"/>
    <w:rsid w:val="00157C31"/>
    <w:rsid w:val="00175C21"/>
    <w:rsid w:val="0019134C"/>
    <w:rsid w:val="001927D2"/>
    <w:rsid w:val="001938F2"/>
    <w:rsid w:val="00194FB2"/>
    <w:rsid w:val="001A7667"/>
    <w:rsid w:val="001D3047"/>
    <w:rsid w:val="001D5129"/>
    <w:rsid w:val="001E72A2"/>
    <w:rsid w:val="001E7708"/>
    <w:rsid w:val="001F19C2"/>
    <w:rsid w:val="001F69A8"/>
    <w:rsid w:val="00213E20"/>
    <w:rsid w:val="0021691B"/>
    <w:rsid w:val="00217D04"/>
    <w:rsid w:val="00227AE8"/>
    <w:rsid w:val="00231B25"/>
    <w:rsid w:val="0024117C"/>
    <w:rsid w:val="00241F35"/>
    <w:rsid w:val="0024677F"/>
    <w:rsid w:val="00265617"/>
    <w:rsid w:val="0027249C"/>
    <w:rsid w:val="002810EF"/>
    <w:rsid w:val="00281CAB"/>
    <w:rsid w:val="00282064"/>
    <w:rsid w:val="002B294F"/>
    <w:rsid w:val="002C174F"/>
    <w:rsid w:val="002C34CC"/>
    <w:rsid w:val="002C4834"/>
    <w:rsid w:val="002D2E17"/>
    <w:rsid w:val="002D7265"/>
    <w:rsid w:val="002E0324"/>
    <w:rsid w:val="002E2F29"/>
    <w:rsid w:val="002F29B0"/>
    <w:rsid w:val="002F6B34"/>
    <w:rsid w:val="00300489"/>
    <w:rsid w:val="003140AA"/>
    <w:rsid w:val="00336A80"/>
    <w:rsid w:val="0033701E"/>
    <w:rsid w:val="00344F94"/>
    <w:rsid w:val="00346DB4"/>
    <w:rsid w:val="00347AEB"/>
    <w:rsid w:val="0036714D"/>
    <w:rsid w:val="003814E5"/>
    <w:rsid w:val="003922DB"/>
    <w:rsid w:val="003A44E8"/>
    <w:rsid w:val="003A4DF0"/>
    <w:rsid w:val="003B33ED"/>
    <w:rsid w:val="003B3F99"/>
    <w:rsid w:val="003B5577"/>
    <w:rsid w:val="003C0F86"/>
    <w:rsid w:val="003E33E1"/>
    <w:rsid w:val="003F325F"/>
    <w:rsid w:val="004008AD"/>
    <w:rsid w:val="00402924"/>
    <w:rsid w:val="0040773C"/>
    <w:rsid w:val="00411F41"/>
    <w:rsid w:val="00414F36"/>
    <w:rsid w:val="00422BF0"/>
    <w:rsid w:val="00424E27"/>
    <w:rsid w:val="004344D9"/>
    <w:rsid w:val="00450F99"/>
    <w:rsid w:val="00472EE2"/>
    <w:rsid w:val="004856D9"/>
    <w:rsid w:val="00486035"/>
    <w:rsid w:val="0049405F"/>
    <w:rsid w:val="004A29F7"/>
    <w:rsid w:val="004A2E8C"/>
    <w:rsid w:val="004B217B"/>
    <w:rsid w:val="004B48D7"/>
    <w:rsid w:val="004B5614"/>
    <w:rsid w:val="004C0A0C"/>
    <w:rsid w:val="004F7D3F"/>
    <w:rsid w:val="00501BEC"/>
    <w:rsid w:val="0050560D"/>
    <w:rsid w:val="00507335"/>
    <w:rsid w:val="005239AB"/>
    <w:rsid w:val="005377A4"/>
    <w:rsid w:val="005448D2"/>
    <w:rsid w:val="0056770F"/>
    <w:rsid w:val="005715C6"/>
    <w:rsid w:val="005777B5"/>
    <w:rsid w:val="00585816"/>
    <w:rsid w:val="00587899"/>
    <w:rsid w:val="005914DF"/>
    <w:rsid w:val="005973C9"/>
    <w:rsid w:val="005A7BA8"/>
    <w:rsid w:val="005B2457"/>
    <w:rsid w:val="005B34F0"/>
    <w:rsid w:val="005D3EC5"/>
    <w:rsid w:val="005E4E3B"/>
    <w:rsid w:val="005F05DC"/>
    <w:rsid w:val="00604509"/>
    <w:rsid w:val="006152B7"/>
    <w:rsid w:val="006167D8"/>
    <w:rsid w:val="00640C37"/>
    <w:rsid w:val="00647C1C"/>
    <w:rsid w:val="00655E26"/>
    <w:rsid w:val="006629F1"/>
    <w:rsid w:val="006655A8"/>
    <w:rsid w:val="00666240"/>
    <w:rsid w:val="006673D6"/>
    <w:rsid w:val="00681AD1"/>
    <w:rsid w:val="006831BE"/>
    <w:rsid w:val="00694CDD"/>
    <w:rsid w:val="006B4262"/>
    <w:rsid w:val="006C59C1"/>
    <w:rsid w:val="006C753A"/>
    <w:rsid w:val="006D1C6F"/>
    <w:rsid w:val="006F2AE3"/>
    <w:rsid w:val="006F7E8C"/>
    <w:rsid w:val="00717D6F"/>
    <w:rsid w:val="00736521"/>
    <w:rsid w:val="00742A88"/>
    <w:rsid w:val="00743F19"/>
    <w:rsid w:val="00755EEF"/>
    <w:rsid w:val="00761B96"/>
    <w:rsid w:val="007711CE"/>
    <w:rsid w:val="00775E05"/>
    <w:rsid w:val="007826C1"/>
    <w:rsid w:val="00786188"/>
    <w:rsid w:val="00793875"/>
    <w:rsid w:val="007A20F3"/>
    <w:rsid w:val="007A352A"/>
    <w:rsid w:val="007A4CC8"/>
    <w:rsid w:val="007A74EE"/>
    <w:rsid w:val="007A7BA6"/>
    <w:rsid w:val="007B3362"/>
    <w:rsid w:val="007B4325"/>
    <w:rsid w:val="007C3F8D"/>
    <w:rsid w:val="007C474E"/>
    <w:rsid w:val="007D10E6"/>
    <w:rsid w:val="007D3018"/>
    <w:rsid w:val="007E7401"/>
    <w:rsid w:val="0082691E"/>
    <w:rsid w:val="00827BEE"/>
    <w:rsid w:val="0083267D"/>
    <w:rsid w:val="008570C0"/>
    <w:rsid w:val="008640BE"/>
    <w:rsid w:val="008657E9"/>
    <w:rsid w:val="00867D3E"/>
    <w:rsid w:val="008736A6"/>
    <w:rsid w:val="00875D7E"/>
    <w:rsid w:val="00876417"/>
    <w:rsid w:val="008803D1"/>
    <w:rsid w:val="008839C8"/>
    <w:rsid w:val="008C1DF5"/>
    <w:rsid w:val="008D179F"/>
    <w:rsid w:val="008D6029"/>
    <w:rsid w:val="008F27BA"/>
    <w:rsid w:val="008F5ADF"/>
    <w:rsid w:val="00901BC4"/>
    <w:rsid w:val="00925E4C"/>
    <w:rsid w:val="00933F9C"/>
    <w:rsid w:val="00936677"/>
    <w:rsid w:val="00937AF6"/>
    <w:rsid w:val="00960B42"/>
    <w:rsid w:val="00971726"/>
    <w:rsid w:val="00974640"/>
    <w:rsid w:val="00974B21"/>
    <w:rsid w:val="00975938"/>
    <w:rsid w:val="00976F12"/>
    <w:rsid w:val="00995566"/>
    <w:rsid w:val="009A2C0B"/>
    <w:rsid w:val="009A5E46"/>
    <w:rsid w:val="009A6A59"/>
    <w:rsid w:val="009B1818"/>
    <w:rsid w:val="009B7DEB"/>
    <w:rsid w:val="009C15B0"/>
    <w:rsid w:val="009C5122"/>
    <w:rsid w:val="009C71EC"/>
    <w:rsid w:val="009C7F5E"/>
    <w:rsid w:val="009E5821"/>
    <w:rsid w:val="009E59B8"/>
    <w:rsid w:val="009F0B13"/>
    <w:rsid w:val="009F298F"/>
    <w:rsid w:val="009F4A1E"/>
    <w:rsid w:val="00A12E97"/>
    <w:rsid w:val="00A23B7B"/>
    <w:rsid w:val="00A25C78"/>
    <w:rsid w:val="00A26289"/>
    <w:rsid w:val="00A269C5"/>
    <w:rsid w:val="00A26B10"/>
    <w:rsid w:val="00A322D5"/>
    <w:rsid w:val="00A4392D"/>
    <w:rsid w:val="00A4551F"/>
    <w:rsid w:val="00A45652"/>
    <w:rsid w:val="00A46598"/>
    <w:rsid w:val="00A63A98"/>
    <w:rsid w:val="00A67B25"/>
    <w:rsid w:val="00A7381D"/>
    <w:rsid w:val="00AA3CEF"/>
    <w:rsid w:val="00AA6597"/>
    <w:rsid w:val="00AA7F87"/>
    <w:rsid w:val="00AC23F2"/>
    <w:rsid w:val="00AD13D8"/>
    <w:rsid w:val="00AE05D8"/>
    <w:rsid w:val="00AE0B83"/>
    <w:rsid w:val="00AE3ADA"/>
    <w:rsid w:val="00AE3CF0"/>
    <w:rsid w:val="00B121A3"/>
    <w:rsid w:val="00B12506"/>
    <w:rsid w:val="00B175B2"/>
    <w:rsid w:val="00B2187B"/>
    <w:rsid w:val="00B3450D"/>
    <w:rsid w:val="00B3461C"/>
    <w:rsid w:val="00B372F6"/>
    <w:rsid w:val="00B40F0A"/>
    <w:rsid w:val="00B45D6D"/>
    <w:rsid w:val="00B47C74"/>
    <w:rsid w:val="00B55878"/>
    <w:rsid w:val="00B55BD3"/>
    <w:rsid w:val="00B62F55"/>
    <w:rsid w:val="00B638E9"/>
    <w:rsid w:val="00B7299D"/>
    <w:rsid w:val="00B8601D"/>
    <w:rsid w:val="00BA49AB"/>
    <w:rsid w:val="00BC0C08"/>
    <w:rsid w:val="00BC4921"/>
    <w:rsid w:val="00BD2E11"/>
    <w:rsid w:val="00BF06BC"/>
    <w:rsid w:val="00BF085D"/>
    <w:rsid w:val="00C056EC"/>
    <w:rsid w:val="00C122E0"/>
    <w:rsid w:val="00C1761C"/>
    <w:rsid w:val="00C22FEF"/>
    <w:rsid w:val="00C3354E"/>
    <w:rsid w:val="00C42E92"/>
    <w:rsid w:val="00C45E0B"/>
    <w:rsid w:val="00C46293"/>
    <w:rsid w:val="00C6000F"/>
    <w:rsid w:val="00C82E53"/>
    <w:rsid w:val="00C92242"/>
    <w:rsid w:val="00C933B1"/>
    <w:rsid w:val="00C93432"/>
    <w:rsid w:val="00CA1F09"/>
    <w:rsid w:val="00CA7B0B"/>
    <w:rsid w:val="00CB1999"/>
    <w:rsid w:val="00CC4BA5"/>
    <w:rsid w:val="00CD316B"/>
    <w:rsid w:val="00CE0056"/>
    <w:rsid w:val="00CE6305"/>
    <w:rsid w:val="00CF4105"/>
    <w:rsid w:val="00CF4814"/>
    <w:rsid w:val="00D041B7"/>
    <w:rsid w:val="00D04A54"/>
    <w:rsid w:val="00D1634C"/>
    <w:rsid w:val="00D2353E"/>
    <w:rsid w:val="00D3305A"/>
    <w:rsid w:val="00D35DA3"/>
    <w:rsid w:val="00D37641"/>
    <w:rsid w:val="00D43C0F"/>
    <w:rsid w:val="00D73F0E"/>
    <w:rsid w:val="00D96A42"/>
    <w:rsid w:val="00D97FC7"/>
    <w:rsid w:val="00DB358F"/>
    <w:rsid w:val="00DC2F63"/>
    <w:rsid w:val="00DD07E8"/>
    <w:rsid w:val="00DD5FC0"/>
    <w:rsid w:val="00DE135A"/>
    <w:rsid w:val="00E01A58"/>
    <w:rsid w:val="00E0361B"/>
    <w:rsid w:val="00E12ED0"/>
    <w:rsid w:val="00E13253"/>
    <w:rsid w:val="00E1741C"/>
    <w:rsid w:val="00E3654A"/>
    <w:rsid w:val="00E36ECD"/>
    <w:rsid w:val="00E513DF"/>
    <w:rsid w:val="00E52FBE"/>
    <w:rsid w:val="00E719BD"/>
    <w:rsid w:val="00E71BC3"/>
    <w:rsid w:val="00E72B5C"/>
    <w:rsid w:val="00E733F6"/>
    <w:rsid w:val="00E825C4"/>
    <w:rsid w:val="00E87A0C"/>
    <w:rsid w:val="00E93390"/>
    <w:rsid w:val="00E94D16"/>
    <w:rsid w:val="00E97D16"/>
    <w:rsid w:val="00EA0875"/>
    <w:rsid w:val="00EA1167"/>
    <w:rsid w:val="00EA1375"/>
    <w:rsid w:val="00EB770E"/>
    <w:rsid w:val="00EC05DE"/>
    <w:rsid w:val="00EC680B"/>
    <w:rsid w:val="00ED2B9F"/>
    <w:rsid w:val="00ED6BE0"/>
    <w:rsid w:val="00ED7F57"/>
    <w:rsid w:val="00EE12C7"/>
    <w:rsid w:val="00F07EBE"/>
    <w:rsid w:val="00F14EA0"/>
    <w:rsid w:val="00F158DB"/>
    <w:rsid w:val="00F30BD6"/>
    <w:rsid w:val="00F42516"/>
    <w:rsid w:val="00F568D5"/>
    <w:rsid w:val="00F56B6C"/>
    <w:rsid w:val="00F63886"/>
    <w:rsid w:val="00F83CC0"/>
    <w:rsid w:val="00F903CC"/>
    <w:rsid w:val="00F91ED9"/>
    <w:rsid w:val="00FA0A63"/>
    <w:rsid w:val="00FB69C6"/>
    <w:rsid w:val="00FD5076"/>
    <w:rsid w:val="00FF7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95566"/>
    <w:pPr>
      <w:ind w:left="720"/>
      <w:contextualSpacing/>
    </w:pPr>
  </w:style>
  <w:style w:type="paragraph" w:styleId="Szvegtrzs2">
    <w:name w:val="Body Text 2"/>
    <w:basedOn w:val="Norml"/>
    <w:link w:val="Szvegtrzs2Char"/>
    <w:rsid w:val="00E513DF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E513DF"/>
    <w:rPr>
      <w:rFonts w:ascii="Arial" w:eastAsia="Times New Roman" w:hAnsi="Arial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A352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lfejChar">
    <w:name w:val="Élőfej Char"/>
    <w:basedOn w:val="Bekezdsalapbettpusa"/>
    <w:link w:val="lfej"/>
    <w:uiPriority w:val="99"/>
    <w:rsid w:val="007A352A"/>
    <w:rPr>
      <w:rFonts w:ascii="Calibri" w:eastAsia="Calibri" w:hAnsi="Calibri" w:cs="Times New Roman"/>
    </w:rPr>
  </w:style>
  <w:style w:type="character" w:styleId="Kiemels2">
    <w:name w:val="Strong"/>
    <w:basedOn w:val="Bekezdsalapbettpusa"/>
    <w:uiPriority w:val="22"/>
    <w:qFormat/>
    <w:rsid w:val="007A352A"/>
    <w:rPr>
      <w:b/>
      <w:bCs/>
    </w:rPr>
  </w:style>
  <w:style w:type="paragraph" w:styleId="llb">
    <w:name w:val="footer"/>
    <w:basedOn w:val="Norml"/>
    <w:link w:val="llbChar"/>
    <w:uiPriority w:val="99"/>
    <w:unhideWhenUsed/>
    <w:rsid w:val="00472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72EE2"/>
  </w:style>
  <w:style w:type="character" w:styleId="Hiperhivatkozs">
    <w:name w:val="Hyperlink"/>
    <w:basedOn w:val="Bekezdsalapbettpusa"/>
    <w:uiPriority w:val="99"/>
    <w:unhideWhenUsed/>
    <w:rsid w:val="00282064"/>
    <w:rPr>
      <w:color w:val="0000FF" w:themeColor="hyperlink"/>
      <w:u w:val="single"/>
    </w:rPr>
  </w:style>
  <w:style w:type="paragraph" w:customStyle="1" w:styleId="nagykzp">
    <w:name w:val="nagyközép"/>
    <w:basedOn w:val="Norml"/>
    <w:link w:val="nagykzpChar"/>
    <w:rsid w:val="00E71BC3"/>
    <w:pPr>
      <w:keepNext/>
      <w:spacing w:before="360" w:after="240" w:line="240" w:lineRule="auto"/>
      <w:jc w:val="center"/>
    </w:pPr>
    <w:rPr>
      <w:rFonts w:ascii="Times New Roman" w:eastAsia="Times New Roman" w:hAnsi="Times New Roman" w:cs="Times New Roman"/>
      <w:caps/>
      <w:spacing w:val="-4"/>
      <w:sz w:val="30"/>
      <w:szCs w:val="30"/>
      <w:lang w:eastAsia="hu-HU"/>
    </w:rPr>
  </w:style>
  <w:style w:type="character" w:customStyle="1" w:styleId="nagykzpChar">
    <w:name w:val="nagyközép Char"/>
    <w:link w:val="nagykzp"/>
    <w:rsid w:val="00E71BC3"/>
    <w:rPr>
      <w:rFonts w:ascii="Times New Roman" w:eastAsia="Times New Roman" w:hAnsi="Times New Roman" w:cs="Times New Roman"/>
      <w:caps/>
      <w:spacing w:val="-4"/>
      <w:sz w:val="30"/>
      <w:szCs w:val="3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16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691B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3B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95566"/>
    <w:pPr>
      <w:ind w:left="720"/>
      <w:contextualSpacing/>
    </w:pPr>
  </w:style>
  <w:style w:type="paragraph" w:styleId="Szvegtrzs2">
    <w:name w:val="Body Text 2"/>
    <w:basedOn w:val="Norml"/>
    <w:link w:val="Szvegtrzs2Char"/>
    <w:rsid w:val="00E513DF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E513DF"/>
    <w:rPr>
      <w:rFonts w:ascii="Arial" w:eastAsia="Times New Roman" w:hAnsi="Arial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A352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lfejChar">
    <w:name w:val="Élőfej Char"/>
    <w:basedOn w:val="Bekezdsalapbettpusa"/>
    <w:link w:val="lfej"/>
    <w:uiPriority w:val="99"/>
    <w:rsid w:val="007A352A"/>
    <w:rPr>
      <w:rFonts w:ascii="Calibri" w:eastAsia="Calibri" w:hAnsi="Calibri" w:cs="Times New Roman"/>
    </w:rPr>
  </w:style>
  <w:style w:type="character" w:styleId="Kiemels2">
    <w:name w:val="Strong"/>
    <w:basedOn w:val="Bekezdsalapbettpusa"/>
    <w:uiPriority w:val="22"/>
    <w:qFormat/>
    <w:rsid w:val="007A352A"/>
    <w:rPr>
      <w:b/>
      <w:bCs/>
    </w:rPr>
  </w:style>
  <w:style w:type="paragraph" w:styleId="llb">
    <w:name w:val="footer"/>
    <w:basedOn w:val="Norml"/>
    <w:link w:val="llbChar"/>
    <w:uiPriority w:val="99"/>
    <w:unhideWhenUsed/>
    <w:rsid w:val="00472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72EE2"/>
  </w:style>
  <w:style w:type="character" w:styleId="Hiperhivatkozs">
    <w:name w:val="Hyperlink"/>
    <w:basedOn w:val="Bekezdsalapbettpusa"/>
    <w:uiPriority w:val="99"/>
    <w:unhideWhenUsed/>
    <w:rsid w:val="00282064"/>
    <w:rPr>
      <w:color w:val="0000FF" w:themeColor="hyperlink"/>
      <w:u w:val="single"/>
    </w:rPr>
  </w:style>
  <w:style w:type="paragraph" w:customStyle="1" w:styleId="nagykzp">
    <w:name w:val="nagyközép"/>
    <w:basedOn w:val="Norml"/>
    <w:link w:val="nagykzpChar"/>
    <w:rsid w:val="00E71BC3"/>
    <w:pPr>
      <w:keepNext/>
      <w:spacing w:before="360" w:after="240" w:line="240" w:lineRule="auto"/>
      <w:jc w:val="center"/>
    </w:pPr>
    <w:rPr>
      <w:rFonts w:ascii="Times New Roman" w:eastAsia="Times New Roman" w:hAnsi="Times New Roman" w:cs="Times New Roman"/>
      <w:caps/>
      <w:spacing w:val="-4"/>
      <w:sz w:val="30"/>
      <w:szCs w:val="30"/>
      <w:lang w:eastAsia="hu-HU"/>
    </w:rPr>
  </w:style>
  <w:style w:type="character" w:customStyle="1" w:styleId="nagykzpChar">
    <w:name w:val="nagyközép Char"/>
    <w:link w:val="nagykzp"/>
    <w:rsid w:val="00E71BC3"/>
    <w:rPr>
      <w:rFonts w:ascii="Times New Roman" w:eastAsia="Times New Roman" w:hAnsi="Times New Roman" w:cs="Times New Roman"/>
      <w:caps/>
      <w:spacing w:val="-4"/>
      <w:sz w:val="30"/>
      <w:szCs w:val="3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16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691B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3B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9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4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46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32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8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92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08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19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6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Microsoft_PowerPoint_97-2003_Presentation1.ppt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3.ppt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Presentation2.pptx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0B5AB-AFDF-4961-A70C-630C32070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1650</Words>
  <Characters>11387</Characters>
  <Application>Microsoft Office Word</Application>
  <DocSecurity>0</DocSecurity>
  <Lines>94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Dienes Melinda</dc:creator>
  <cp:lastModifiedBy>BereczL</cp:lastModifiedBy>
  <cp:revision>5</cp:revision>
  <dcterms:created xsi:type="dcterms:W3CDTF">2014-01-31T13:05:00Z</dcterms:created>
  <dcterms:modified xsi:type="dcterms:W3CDTF">2014-01-31T13:14:00Z</dcterms:modified>
</cp:coreProperties>
</file>