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09" w:rsidRPr="00C1761C" w:rsidRDefault="00CA1F09" w:rsidP="00E1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CA1F09" w:rsidRPr="00C1761C" w:rsidRDefault="00CA1F09" w:rsidP="00E1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Vidékfejlesztési Albizottság</w:t>
      </w:r>
    </w:p>
    <w:p w:rsidR="00CA1F09" w:rsidRPr="00C1761C" w:rsidRDefault="00CA1F09" w:rsidP="00E1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201</w:t>
      </w:r>
      <w:r w:rsidR="00A8643B">
        <w:rPr>
          <w:rFonts w:ascii="Times New Roman" w:hAnsi="Times New Roman" w:cs="Times New Roman"/>
          <w:b/>
          <w:sz w:val="24"/>
          <w:szCs w:val="24"/>
        </w:rPr>
        <w:t>4</w:t>
      </w:r>
      <w:r w:rsidRPr="00C17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643B">
        <w:rPr>
          <w:rFonts w:ascii="Times New Roman" w:hAnsi="Times New Roman" w:cs="Times New Roman"/>
          <w:b/>
          <w:sz w:val="24"/>
          <w:szCs w:val="24"/>
        </w:rPr>
        <w:t>március 19</w:t>
      </w:r>
      <w:r w:rsidRPr="00C1761C">
        <w:rPr>
          <w:rFonts w:ascii="Times New Roman" w:hAnsi="Times New Roman" w:cs="Times New Roman"/>
          <w:b/>
          <w:sz w:val="24"/>
          <w:szCs w:val="24"/>
        </w:rPr>
        <w:t>.</w:t>
      </w:r>
    </w:p>
    <w:p w:rsidR="00CA1F09" w:rsidRPr="00C1761C" w:rsidRDefault="00CA1F09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F09" w:rsidRPr="00C1761C" w:rsidRDefault="00CA1F09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Helyszín</w:t>
      </w:r>
      <w:r w:rsidRPr="00C1761C">
        <w:rPr>
          <w:rFonts w:ascii="Times New Roman" w:hAnsi="Times New Roman" w:cs="Times New Roman"/>
          <w:sz w:val="24"/>
          <w:szCs w:val="24"/>
        </w:rPr>
        <w:t>: VM 101/A. sz. tárgyaló</w:t>
      </w:r>
    </w:p>
    <w:p w:rsidR="00CA1F09" w:rsidRDefault="00CA1F09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Jelenlévők</w:t>
      </w:r>
      <w:r w:rsidRPr="00C1761C">
        <w:rPr>
          <w:rFonts w:ascii="Times New Roman" w:hAnsi="Times New Roman" w:cs="Times New Roman"/>
          <w:sz w:val="24"/>
          <w:szCs w:val="24"/>
        </w:rPr>
        <w:t xml:space="preserve">: a </w:t>
      </w:r>
      <w:r w:rsidR="00E77A4C">
        <w:rPr>
          <w:rFonts w:ascii="Times New Roman" w:hAnsi="Times New Roman" w:cs="Times New Roman"/>
          <w:sz w:val="24"/>
          <w:szCs w:val="24"/>
        </w:rPr>
        <w:t xml:space="preserve">mellékelt </w:t>
      </w:r>
      <w:r w:rsidRPr="00C1761C">
        <w:rPr>
          <w:rFonts w:ascii="Times New Roman" w:hAnsi="Times New Roman" w:cs="Times New Roman"/>
          <w:sz w:val="24"/>
          <w:szCs w:val="24"/>
        </w:rPr>
        <w:t>jelenléti ív szerint</w:t>
      </w:r>
    </w:p>
    <w:p w:rsidR="007B3250" w:rsidRDefault="007B3250" w:rsidP="007B3250">
      <w:pPr>
        <w:jc w:val="both"/>
        <w:rPr>
          <w:rFonts w:ascii="Times New Roman" w:hAnsi="Times New Roman" w:cs="Times New Roman"/>
          <w:sz w:val="24"/>
          <w:szCs w:val="24"/>
        </w:rPr>
      </w:pPr>
      <w:r w:rsidRPr="00C1761C">
        <w:rPr>
          <w:rFonts w:ascii="Times New Roman" w:hAnsi="Times New Roman" w:cs="Times New Roman"/>
          <w:sz w:val="24"/>
          <w:szCs w:val="24"/>
        </w:rPr>
        <w:t xml:space="preserve">Az Albizottsági ülésen </w:t>
      </w:r>
      <w:r w:rsidR="005F7C55">
        <w:rPr>
          <w:rFonts w:ascii="Times New Roman" w:hAnsi="Times New Roman" w:cs="Times New Roman"/>
          <w:sz w:val="24"/>
          <w:szCs w:val="24"/>
        </w:rPr>
        <w:t xml:space="preserve">megjelent 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1761C">
        <w:rPr>
          <w:rFonts w:ascii="Times New Roman" w:hAnsi="Times New Roman" w:cs="Times New Roman"/>
          <w:sz w:val="24"/>
          <w:szCs w:val="24"/>
        </w:rPr>
        <w:t xml:space="preserve"> szavazati jogú tagból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761C">
        <w:rPr>
          <w:rFonts w:ascii="Times New Roman" w:hAnsi="Times New Roman" w:cs="Times New Roman"/>
          <w:sz w:val="24"/>
          <w:szCs w:val="24"/>
        </w:rPr>
        <w:t xml:space="preserve"> tag</w:t>
      </w:r>
      <w:r w:rsidR="005F7C55">
        <w:rPr>
          <w:rFonts w:ascii="Times New Roman" w:hAnsi="Times New Roman" w:cs="Times New Roman"/>
          <w:sz w:val="24"/>
          <w:szCs w:val="24"/>
        </w:rPr>
        <w:t xml:space="preserve">, </w:t>
      </w:r>
      <w:r w:rsidRPr="00C1761C">
        <w:rPr>
          <w:rFonts w:ascii="Times New Roman" w:hAnsi="Times New Roman" w:cs="Times New Roman"/>
          <w:sz w:val="24"/>
          <w:szCs w:val="24"/>
        </w:rPr>
        <w:t>az Albizottság jelen ülésen határozatképes.</w:t>
      </w:r>
      <w:r>
        <w:rPr>
          <w:rFonts w:ascii="Times New Roman" w:hAnsi="Times New Roman" w:cs="Times New Roman"/>
          <w:sz w:val="24"/>
          <w:szCs w:val="24"/>
        </w:rPr>
        <w:t xml:space="preserve"> Az előzetesen kiküldött napirendi javaslathoz képest az első két napirendi pont felcserélődik. A tagok egyhangúlag elfogadták az alábbi napirendet:</w:t>
      </w:r>
    </w:p>
    <w:p w:rsidR="007B3250" w:rsidRPr="007B3250" w:rsidRDefault="007B3250" w:rsidP="007B325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sz w:val="24"/>
          <w:szCs w:val="24"/>
        </w:rPr>
        <w:t>Az előző ülés emlékeztetőjének elfogadása</w:t>
      </w:r>
    </w:p>
    <w:p w:rsidR="007B3250" w:rsidRPr="007B3250" w:rsidRDefault="007B3250" w:rsidP="007B325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color w:val="000000"/>
          <w:sz w:val="24"/>
          <w:szCs w:val="24"/>
        </w:rPr>
        <w:t>A Vidékfejlesztési Program 4.0 verziójának értékelése (rendelkezésre álló források, központi, helyi szinten megvalósítandó célok, indikátorok, stb.)</w:t>
      </w:r>
    </w:p>
    <w:p w:rsidR="007B3250" w:rsidRPr="007B3250" w:rsidRDefault="007B3250" w:rsidP="007B3250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color w:val="000000"/>
          <w:sz w:val="24"/>
          <w:szCs w:val="24"/>
        </w:rPr>
        <w:t xml:space="preserve">Előadó: Szabó Mátyás </w:t>
      </w:r>
      <w:r w:rsidR="00CD11A4">
        <w:rPr>
          <w:rFonts w:ascii="Times New Roman" w:hAnsi="Times New Roman" w:cs="Times New Roman"/>
          <w:color w:val="000000"/>
          <w:sz w:val="24"/>
          <w:szCs w:val="24"/>
        </w:rPr>
        <w:t xml:space="preserve">vezető </w:t>
      </w:r>
      <w:r w:rsidRPr="007B3250">
        <w:rPr>
          <w:rFonts w:ascii="Times New Roman" w:hAnsi="Times New Roman" w:cs="Times New Roman"/>
          <w:color w:val="000000"/>
          <w:sz w:val="24"/>
          <w:szCs w:val="24"/>
        </w:rPr>
        <w:t>tervező, NAKVI</w:t>
      </w:r>
    </w:p>
    <w:p w:rsidR="007B3250" w:rsidRPr="007B3250" w:rsidRDefault="007B3250" w:rsidP="007B325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color w:val="000000"/>
          <w:sz w:val="24"/>
          <w:szCs w:val="24"/>
        </w:rPr>
        <w:t xml:space="preserve">A 2014-2020-as időszakra történő HACS felkészülés tapasztalatai, kérdései (HACS átalakulás, képzés, programalkotás ütemezése, stb.) </w:t>
      </w:r>
    </w:p>
    <w:p w:rsidR="007B3250" w:rsidRPr="007B3250" w:rsidRDefault="007B3250" w:rsidP="007B3250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Pr="007B3250">
        <w:rPr>
          <w:rFonts w:ascii="Times New Roman" w:hAnsi="Times New Roman" w:cs="Times New Roman"/>
          <w:color w:val="000000"/>
          <w:sz w:val="24"/>
          <w:szCs w:val="24"/>
        </w:rPr>
        <w:t>Maácz Miklós főosztályvezető, VM</w:t>
      </w:r>
    </w:p>
    <w:p w:rsidR="007B3250" w:rsidRPr="007B3250" w:rsidRDefault="007B3250" w:rsidP="007B325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color w:val="000000"/>
          <w:sz w:val="24"/>
          <w:szCs w:val="24"/>
        </w:rPr>
        <w:t>A multifund tervezés hiánya következményeként kialakult kényszerpályák, megoldási lehetőségek</w:t>
      </w:r>
    </w:p>
    <w:p w:rsidR="007B3250" w:rsidRPr="007B3250" w:rsidRDefault="007B3250" w:rsidP="007B3250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color w:val="000000"/>
          <w:sz w:val="24"/>
          <w:szCs w:val="24"/>
        </w:rPr>
        <w:t>Előadó: Gelencsér Géza MVSZ</w:t>
      </w:r>
    </w:p>
    <w:p w:rsidR="007B3250" w:rsidRDefault="007B3250" w:rsidP="007B325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color w:val="000000"/>
          <w:sz w:val="24"/>
          <w:szCs w:val="24"/>
        </w:rPr>
        <w:t>A vidék fejlődését a sikeres programalkotást és megvalósítást veszélyeztető tényezők a 2014-2020-as időszakban</w:t>
      </w:r>
    </w:p>
    <w:p w:rsidR="007B3250" w:rsidRDefault="007B3250" w:rsidP="007B3250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50"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Pr="007B3250">
        <w:rPr>
          <w:rFonts w:ascii="Times New Roman" w:hAnsi="Times New Roman" w:cs="Times New Roman"/>
          <w:color w:val="000000"/>
          <w:sz w:val="24"/>
          <w:szCs w:val="24"/>
        </w:rPr>
        <w:t>Finta István MTA KRTK</w:t>
      </w:r>
    </w:p>
    <w:p w:rsidR="0067232F" w:rsidRDefault="0067232F" w:rsidP="0067232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Egyebek</w:t>
      </w:r>
    </w:p>
    <w:p w:rsidR="007B3250" w:rsidRPr="007B3250" w:rsidRDefault="007B3250" w:rsidP="007B325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1F09" w:rsidRPr="00A8643B" w:rsidRDefault="00CA1F09" w:rsidP="00C1761C">
      <w:pPr>
        <w:pStyle w:val="Listaszerbekezds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43B">
        <w:rPr>
          <w:rFonts w:ascii="Times New Roman" w:hAnsi="Times New Roman" w:cs="Times New Roman"/>
          <w:b/>
          <w:sz w:val="24"/>
          <w:szCs w:val="24"/>
        </w:rPr>
        <w:t xml:space="preserve">napirendi pont: </w:t>
      </w:r>
      <w:r w:rsidR="00BE105C">
        <w:rPr>
          <w:rFonts w:ascii="Times New Roman" w:hAnsi="Times New Roman" w:cs="Times New Roman"/>
          <w:b/>
          <w:sz w:val="24"/>
          <w:szCs w:val="24"/>
        </w:rPr>
        <w:t>a</w:t>
      </w:r>
      <w:r w:rsidR="007B3250" w:rsidRPr="007B3250">
        <w:rPr>
          <w:rFonts w:ascii="Times New Roman" w:hAnsi="Times New Roman" w:cs="Times New Roman"/>
          <w:b/>
          <w:sz w:val="24"/>
          <w:szCs w:val="24"/>
        </w:rPr>
        <w:t xml:space="preserve">z előző ülés emlékeztetőjének </w:t>
      </w:r>
      <w:r w:rsidR="007B3250">
        <w:rPr>
          <w:rFonts w:ascii="Times New Roman" w:hAnsi="Times New Roman" w:cs="Times New Roman"/>
          <w:b/>
          <w:sz w:val="24"/>
          <w:szCs w:val="24"/>
        </w:rPr>
        <w:t>elfogadása</w:t>
      </w:r>
    </w:p>
    <w:p w:rsidR="00C43FD5" w:rsidRPr="007B3250" w:rsidRDefault="003B5577" w:rsidP="007B3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tagok </w:t>
      </w:r>
      <w:r w:rsidR="00C43FD5">
        <w:rPr>
          <w:rFonts w:ascii="Times New Roman" w:hAnsi="Times New Roman" w:cs="Times New Roman"/>
          <w:sz w:val="24"/>
          <w:szCs w:val="24"/>
        </w:rPr>
        <w:t xml:space="preserve">egy tartózkodással </w:t>
      </w:r>
      <w:r>
        <w:rPr>
          <w:rFonts w:ascii="Times New Roman" w:hAnsi="Times New Roman" w:cs="Times New Roman"/>
          <w:sz w:val="24"/>
          <w:szCs w:val="24"/>
        </w:rPr>
        <w:t xml:space="preserve">elfogadták az </w:t>
      </w:r>
      <w:r w:rsidR="00CA1F09" w:rsidRPr="00C1761C">
        <w:rPr>
          <w:rFonts w:ascii="Times New Roman" w:hAnsi="Times New Roman" w:cs="Times New Roman"/>
          <w:sz w:val="24"/>
          <w:szCs w:val="24"/>
        </w:rPr>
        <w:t>előző,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1F09" w:rsidRPr="00C1761C">
        <w:rPr>
          <w:rFonts w:ascii="Times New Roman" w:hAnsi="Times New Roman" w:cs="Times New Roman"/>
          <w:sz w:val="24"/>
          <w:szCs w:val="24"/>
        </w:rPr>
        <w:t xml:space="preserve">. </w:t>
      </w:r>
      <w:r w:rsidR="00C43FD5">
        <w:rPr>
          <w:rFonts w:ascii="Times New Roman" w:hAnsi="Times New Roman" w:cs="Times New Roman"/>
          <w:sz w:val="24"/>
          <w:szCs w:val="24"/>
        </w:rPr>
        <w:t>november 27-i ülés emlékeztetőjét</w:t>
      </w:r>
      <w:r w:rsidR="007B3250">
        <w:rPr>
          <w:rFonts w:ascii="Times New Roman" w:hAnsi="Times New Roman" w:cs="Times New Roman"/>
          <w:sz w:val="24"/>
          <w:szCs w:val="24"/>
        </w:rPr>
        <w:t>.</w:t>
      </w:r>
    </w:p>
    <w:p w:rsidR="00C6000F" w:rsidRPr="00E97D16" w:rsidRDefault="00002848" w:rsidP="00C1761C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>nap</w:t>
      </w:r>
      <w:r w:rsidR="00C6000F" w:rsidRPr="00C1761C">
        <w:rPr>
          <w:rFonts w:ascii="Times New Roman" w:hAnsi="Times New Roman" w:cs="Times New Roman"/>
          <w:b/>
          <w:sz w:val="24"/>
          <w:szCs w:val="24"/>
        </w:rPr>
        <w:t>irendi pont</w:t>
      </w:r>
      <w:r w:rsidRPr="00C1761C">
        <w:rPr>
          <w:rFonts w:ascii="Times New Roman" w:hAnsi="Times New Roman" w:cs="Times New Roman"/>
          <w:b/>
          <w:sz w:val="24"/>
          <w:szCs w:val="24"/>
        </w:rPr>
        <w:t>:</w:t>
      </w:r>
      <w:r w:rsidR="00CA7B0B" w:rsidRPr="00C1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5C">
        <w:rPr>
          <w:rFonts w:ascii="Times New Roman" w:hAnsi="Times New Roman" w:cs="Times New Roman"/>
          <w:b/>
          <w:sz w:val="24"/>
          <w:szCs w:val="24"/>
        </w:rPr>
        <w:t>a</w:t>
      </w:r>
      <w:r w:rsidR="007B3250" w:rsidRPr="007B3250">
        <w:rPr>
          <w:rFonts w:ascii="Times New Roman" w:hAnsi="Times New Roman" w:cs="Times New Roman"/>
          <w:b/>
          <w:sz w:val="24"/>
          <w:szCs w:val="24"/>
        </w:rPr>
        <w:t xml:space="preserve"> Vidékfejlesztési Program 4.0 verziójának értékelése</w:t>
      </w:r>
    </w:p>
    <w:p w:rsidR="00213E20" w:rsidRDefault="007B3250" w:rsidP="00C17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Szabó Mátyás</w:t>
      </w:r>
      <w:r w:rsidR="00DE6BBD">
        <w:rPr>
          <w:rFonts w:ascii="Times New Roman" w:hAnsi="Times New Roman" w:cs="Times New Roman"/>
          <w:sz w:val="24"/>
          <w:szCs w:val="24"/>
          <w:u w:val="single"/>
        </w:rPr>
        <w:t>, NAKVI</w:t>
      </w:r>
      <w:r w:rsidRPr="007B3250">
        <w:rPr>
          <w:rFonts w:ascii="Times New Roman" w:hAnsi="Times New Roman" w:cs="Times New Roman"/>
          <w:sz w:val="24"/>
          <w:szCs w:val="24"/>
        </w:rPr>
        <w:t xml:space="preserve"> előadása</w:t>
      </w:r>
      <w:r w:rsidR="004F7D3F" w:rsidRPr="007B3250">
        <w:rPr>
          <w:rFonts w:ascii="Times New Roman" w:hAnsi="Times New Roman" w:cs="Times New Roman"/>
          <w:sz w:val="24"/>
          <w:szCs w:val="24"/>
        </w:rPr>
        <w:t xml:space="preserve"> </w:t>
      </w:r>
      <w:r w:rsidR="00E77A4C">
        <w:rPr>
          <w:rFonts w:ascii="Times New Roman" w:hAnsi="Times New Roman" w:cs="Times New Roman"/>
          <w:sz w:val="24"/>
          <w:szCs w:val="24"/>
        </w:rPr>
        <w:t>az emlékeztető mellékletében található.</w:t>
      </w:r>
    </w:p>
    <w:p w:rsidR="00C92242" w:rsidRDefault="007B3250" w:rsidP="00C1761C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7B3250">
        <w:rPr>
          <w:rFonts w:ascii="Times New Roman" w:hAnsi="Times New Roman"/>
          <w:sz w:val="24"/>
          <w:szCs w:val="24"/>
          <w:u w:val="single"/>
        </w:rPr>
        <w:t>Farkas Károly (ECOVAST)</w:t>
      </w:r>
      <w:r>
        <w:rPr>
          <w:rFonts w:ascii="Times New Roman" w:hAnsi="Times New Roman"/>
          <w:sz w:val="24"/>
          <w:szCs w:val="24"/>
        </w:rPr>
        <w:t xml:space="preserve"> </w:t>
      </w:r>
      <w:r w:rsidR="000F55DB">
        <w:rPr>
          <w:rFonts w:ascii="Times New Roman" w:hAnsi="Times New Roman"/>
          <w:sz w:val="24"/>
          <w:szCs w:val="24"/>
        </w:rPr>
        <w:t xml:space="preserve">szerint az Albizottság nem tud miről kérdezni, </w:t>
      </w:r>
      <w:r w:rsidR="00AA222F">
        <w:rPr>
          <w:rFonts w:ascii="Times New Roman" w:hAnsi="Times New Roman"/>
          <w:sz w:val="24"/>
          <w:szCs w:val="24"/>
        </w:rPr>
        <w:t>hiányolja</w:t>
      </w:r>
      <w:r>
        <w:rPr>
          <w:rFonts w:ascii="Times New Roman" w:hAnsi="Times New Roman"/>
          <w:sz w:val="24"/>
          <w:szCs w:val="24"/>
        </w:rPr>
        <w:t xml:space="preserve"> az érdemi információt</w:t>
      </w:r>
      <w:r w:rsidR="00563BCD">
        <w:rPr>
          <w:rFonts w:ascii="Times New Roman" w:hAnsi="Times New Roman"/>
          <w:sz w:val="24"/>
          <w:szCs w:val="24"/>
        </w:rPr>
        <w:t>, pl. intézményrendszerrel kapcsolatos javaslatot</w:t>
      </w:r>
      <w:r>
        <w:rPr>
          <w:rFonts w:ascii="Times New Roman" w:hAnsi="Times New Roman"/>
          <w:sz w:val="24"/>
          <w:szCs w:val="24"/>
        </w:rPr>
        <w:t>.</w:t>
      </w:r>
    </w:p>
    <w:p w:rsidR="000F55DB" w:rsidRDefault="000F55DB" w:rsidP="00C1761C">
      <w:pPr>
        <w:pStyle w:val="lfej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55DB" w:rsidRDefault="000F55DB" w:rsidP="00C1761C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0F55DB">
        <w:rPr>
          <w:rFonts w:ascii="Times New Roman" w:hAnsi="Times New Roman"/>
          <w:sz w:val="24"/>
          <w:szCs w:val="24"/>
          <w:u w:val="single"/>
        </w:rPr>
        <w:t>Szabó Mátyás</w:t>
      </w:r>
      <w:r w:rsidR="00DE6BBD">
        <w:rPr>
          <w:rFonts w:ascii="Times New Roman" w:hAnsi="Times New Roman"/>
          <w:sz w:val="24"/>
          <w:szCs w:val="24"/>
          <w:u w:val="single"/>
        </w:rPr>
        <w:t>, NAKVI</w:t>
      </w:r>
      <w:r w:rsidRPr="000F55DB">
        <w:rPr>
          <w:rFonts w:ascii="Times New Roman" w:hAnsi="Times New Roman"/>
          <w:sz w:val="24"/>
          <w:szCs w:val="24"/>
          <w:u w:val="single"/>
        </w:rPr>
        <w:t>:</w:t>
      </w:r>
      <w:r w:rsidRPr="00E50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VP tartalmazza, hogy lesz Kifizető Ügynökség, Végrehajtó Szervezet, Irányító Hatóság, de még nem tartalmazza, hogy konkrétan melyik szervezet látja el</w:t>
      </w:r>
      <w:r w:rsidR="00CD11A4">
        <w:rPr>
          <w:rFonts w:ascii="Times New Roman" w:hAnsi="Times New Roman"/>
          <w:sz w:val="24"/>
          <w:szCs w:val="24"/>
        </w:rPr>
        <w:t xml:space="preserve"> a feladatot</w:t>
      </w:r>
      <w:r>
        <w:rPr>
          <w:rFonts w:ascii="Times New Roman" w:hAnsi="Times New Roman"/>
          <w:sz w:val="24"/>
          <w:szCs w:val="24"/>
        </w:rPr>
        <w:t>.</w:t>
      </w:r>
    </w:p>
    <w:p w:rsidR="006C59C1" w:rsidRDefault="006C59C1" w:rsidP="008F5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E95" w:rsidRPr="00E1741C" w:rsidRDefault="00462E95" w:rsidP="008F5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C1" w:rsidRPr="00E97D16" w:rsidRDefault="006C59C1" w:rsidP="006C59C1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napirendi pont: </w:t>
      </w:r>
      <w:r w:rsidR="00BE105C">
        <w:rPr>
          <w:rFonts w:ascii="Times New Roman" w:hAnsi="Times New Roman" w:cs="Times New Roman"/>
          <w:b/>
          <w:sz w:val="24"/>
          <w:szCs w:val="24"/>
        </w:rPr>
        <w:t>a</w:t>
      </w:r>
      <w:r w:rsidR="000F55DB" w:rsidRPr="000F55DB">
        <w:rPr>
          <w:rFonts w:ascii="Times New Roman" w:hAnsi="Times New Roman" w:cs="Times New Roman"/>
          <w:b/>
          <w:sz w:val="24"/>
          <w:szCs w:val="24"/>
        </w:rPr>
        <w:t xml:space="preserve"> 2014-2020-as időszakra történő HACS felkészülés tapasztalatai, kérdései (HACS átalakulás, képzés, programalkotás ütemezése, stb.)</w:t>
      </w:r>
      <w:r w:rsidRPr="006C59C1">
        <w:rPr>
          <w:rFonts w:ascii="Times New Roman" w:hAnsi="Times New Roman" w:cs="Times New Roman"/>
          <w:b/>
          <w:sz w:val="24"/>
          <w:szCs w:val="24"/>
        </w:rPr>
        <w:t>.</w:t>
      </w:r>
    </w:p>
    <w:p w:rsidR="00A12E97" w:rsidRDefault="00A12E97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5973C9">
        <w:rPr>
          <w:rFonts w:ascii="Times New Roman" w:hAnsi="Times New Roman"/>
          <w:sz w:val="24"/>
          <w:szCs w:val="24"/>
          <w:u w:val="single"/>
        </w:rPr>
        <w:t>Dr. Maácz Miklós</w:t>
      </w:r>
      <w:r w:rsidR="00E77A4C">
        <w:rPr>
          <w:rFonts w:ascii="Times New Roman" w:hAnsi="Times New Roman"/>
          <w:sz w:val="24"/>
          <w:szCs w:val="24"/>
          <w:u w:val="single"/>
        </w:rPr>
        <w:t xml:space="preserve"> fő</w:t>
      </w:r>
      <w:r w:rsidR="00DE6BBD">
        <w:rPr>
          <w:rFonts w:ascii="Times New Roman" w:hAnsi="Times New Roman"/>
          <w:sz w:val="24"/>
          <w:szCs w:val="24"/>
          <w:u w:val="single"/>
        </w:rPr>
        <w:t>o</w:t>
      </w:r>
      <w:r w:rsidR="00E77A4C">
        <w:rPr>
          <w:rFonts w:ascii="Times New Roman" w:hAnsi="Times New Roman"/>
          <w:sz w:val="24"/>
          <w:szCs w:val="24"/>
          <w:u w:val="single"/>
        </w:rPr>
        <w:t>sztályvezető</w:t>
      </w:r>
      <w:r w:rsidRPr="005973C9">
        <w:rPr>
          <w:rFonts w:ascii="Times New Roman" w:hAnsi="Times New Roman"/>
          <w:sz w:val="24"/>
          <w:szCs w:val="24"/>
          <w:u w:val="single"/>
        </w:rPr>
        <w:t>, VM Vidékfejlesztési Főosztály</w:t>
      </w:r>
      <w:r w:rsidR="00E77A4C">
        <w:rPr>
          <w:rFonts w:ascii="Times New Roman" w:hAnsi="Times New Roman"/>
          <w:sz w:val="24"/>
          <w:szCs w:val="24"/>
          <w:u w:val="single"/>
        </w:rPr>
        <w:t>:</w:t>
      </w:r>
      <w:r w:rsidR="000F55DB">
        <w:rPr>
          <w:rFonts w:ascii="Times New Roman" w:hAnsi="Times New Roman"/>
          <w:sz w:val="24"/>
          <w:szCs w:val="24"/>
        </w:rPr>
        <w:t xml:space="preserve"> </w:t>
      </w:r>
      <w:r w:rsidR="00F119FD">
        <w:rPr>
          <w:rFonts w:ascii="Times New Roman" w:hAnsi="Times New Roman"/>
          <w:sz w:val="24"/>
          <w:szCs w:val="24"/>
        </w:rPr>
        <w:t xml:space="preserve">a megyehatárhoz való igazodás miatt a 2014-2020-as tervezési időszakra </w:t>
      </w:r>
      <w:r w:rsidR="00E77A4C">
        <w:rPr>
          <w:rFonts w:ascii="Times New Roman" w:hAnsi="Times New Roman"/>
          <w:sz w:val="24"/>
          <w:szCs w:val="24"/>
        </w:rPr>
        <w:t xml:space="preserve">a HACS-oknak </w:t>
      </w:r>
      <w:r w:rsidR="00F119FD">
        <w:rPr>
          <w:rFonts w:ascii="Times New Roman" w:hAnsi="Times New Roman"/>
          <w:sz w:val="24"/>
          <w:szCs w:val="24"/>
        </w:rPr>
        <w:t xml:space="preserve">új területi lefedettségre kell jelentkezniük ahhoz, hogy az Irányító Hatóság a területet elismerje és megnyíljon az út a helyi stratégia megalkotásához. </w:t>
      </w:r>
      <w:r w:rsidR="00C35B75">
        <w:rPr>
          <w:rFonts w:ascii="Times New Roman" w:hAnsi="Times New Roman"/>
          <w:sz w:val="24"/>
          <w:szCs w:val="24"/>
        </w:rPr>
        <w:t xml:space="preserve">Az aktuális információk szerint </w:t>
      </w:r>
      <w:r w:rsidR="000F55DB">
        <w:rPr>
          <w:rFonts w:ascii="Times New Roman" w:hAnsi="Times New Roman"/>
          <w:sz w:val="24"/>
          <w:szCs w:val="24"/>
        </w:rPr>
        <w:t>120 szervezet adott be területi lefedési kérelmet</w:t>
      </w:r>
      <w:r w:rsidR="00F119FD">
        <w:rPr>
          <w:rFonts w:ascii="Times New Roman" w:hAnsi="Times New Roman"/>
          <w:sz w:val="24"/>
          <w:szCs w:val="24"/>
        </w:rPr>
        <w:t xml:space="preserve"> </w:t>
      </w:r>
      <w:r w:rsidR="00BE105C">
        <w:rPr>
          <w:rFonts w:ascii="Times New Roman" w:hAnsi="Times New Roman"/>
          <w:sz w:val="24"/>
          <w:szCs w:val="24"/>
        </w:rPr>
        <w:t>(j</w:t>
      </w:r>
      <w:r w:rsidR="000F55DB">
        <w:rPr>
          <w:rFonts w:ascii="Times New Roman" w:hAnsi="Times New Roman"/>
          <w:sz w:val="24"/>
          <w:szCs w:val="24"/>
        </w:rPr>
        <w:t>elenleg 95 szervezet van</w:t>
      </w:r>
      <w:r w:rsidR="00E509B6">
        <w:rPr>
          <w:rFonts w:ascii="Times New Roman" w:hAnsi="Times New Roman"/>
          <w:sz w:val="24"/>
          <w:szCs w:val="24"/>
        </w:rPr>
        <w:t xml:space="preserve"> el</w:t>
      </w:r>
      <w:r w:rsidR="00BE105C">
        <w:rPr>
          <w:rFonts w:ascii="Times New Roman" w:hAnsi="Times New Roman"/>
          <w:sz w:val="24"/>
          <w:szCs w:val="24"/>
        </w:rPr>
        <w:t>i</w:t>
      </w:r>
      <w:r w:rsidR="00E509B6">
        <w:rPr>
          <w:rFonts w:ascii="Times New Roman" w:hAnsi="Times New Roman"/>
          <w:sz w:val="24"/>
          <w:szCs w:val="24"/>
        </w:rPr>
        <w:t>s</w:t>
      </w:r>
      <w:r w:rsidR="00BE105C">
        <w:rPr>
          <w:rFonts w:ascii="Times New Roman" w:hAnsi="Times New Roman"/>
          <w:sz w:val="24"/>
          <w:szCs w:val="24"/>
        </w:rPr>
        <w:t>merve)</w:t>
      </w:r>
      <w:r w:rsidR="000F55DB">
        <w:rPr>
          <w:rFonts w:ascii="Times New Roman" w:hAnsi="Times New Roman"/>
          <w:sz w:val="24"/>
          <w:szCs w:val="24"/>
        </w:rPr>
        <w:t xml:space="preserve">. Az </w:t>
      </w:r>
      <w:r w:rsidR="00F119FD">
        <w:rPr>
          <w:rFonts w:ascii="Times New Roman" w:hAnsi="Times New Roman"/>
          <w:sz w:val="24"/>
          <w:szCs w:val="24"/>
        </w:rPr>
        <w:t xml:space="preserve">IH ajánlása </w:t>
      </w:r>
      <w:r w:rsidR="000F55DB">
        <w:rPr>
          <w:rFonts w:ascii="Times New Roman" w:hAnsi="Times New Roman"/>
          <w:sz w:val="24"/>
          <w:szCs w:val="24"/>
        </w:rPr>
        <w:t xml:space="preserve">szerint járáshoz, </w:t>
      </w:r>
      <w:r w:rsidR="00F119FD">
        <w:rPr>
          <w:rFonts w:ascii="Times New Roman" w:hAnsi="Times New Roman"/>
          <w:sz w:val="24"/>
          <w:szCs w:val="24"/>
        </w:rPr>
        <w:t xml:space="preserve">tájegységhez, </w:t>
      </w:r>
      <w:r w:rsidR="000F55DB">
        <w:rPr>
          <w:rFonts w:ascii="Times New Roman" w:hAnsi="Times New Roman"/>
          <w:sz w:val="24"/>
          <w:szCs w:val="24"/>
        </w:rPr>
        <w:t>kistérséghez célszerű igazodni a HACS-oknak</w:t>
      </w:r>
      <w:r w:rsidR="002B294F" w:rsidRPr="005973C9">
        <w:rPr>
          <w:rFonts w:ascii="Times New Roman" w:hAnsi="Times New Roman"/>
          <w:sz w:val="24"/>
          <w:szCs w:val="24"/>
        </w:rPr>
        <w:t>.</w:t>
      </w:r>
      <w:r w:rsidR="000F55DB">
        <w:rPr>
          <w:rFonts w:ascii="Times New Roman" w:hAnsi="Times New Roman"/>
          <w:sz w:val="24"/>
          <w:szCs w:val="24"/>
        </w:rPr>
        <w:t xml:space="preserve"> 54 szervezetnél van átfedés</w:t>
      </w:r>
      <w:r w:rsidR="00F119FD">
        <w:rPr>
          <w:rFonts w:ascii="Times New Roman" w:hAnsi="Times New Roman"/>
          <w:sz w:val="24"/>
          <w:szCs w:val="24"/>
        </w:rPr>
        <w:t xml:space="preserve">, ebből 357 db </w:t>
      </w:r>
      <w:r w:rsidR="00BE105C">
        <w:rPr>
          <w:rFonts w:ascii="Times New Roman" w:hAnsi="Times New Roman"/>
          <w:sz w:val="24"/>
          <w:szCs w:val="24"/>
        </w:rPr>
        <w:t>településnél ké</w:t>
      </w:r>
      <w:r w:rsidR="00F119FD">
        <w:rPr>
          <w:rFonts w:ascii="Times New Roman" w:hAnsi="Times New Roman"/>
          <w:sz w:val="24"/>
          <w:szCs w:val="24"/>
        </w:rPr>
        <w:t>tszeres átfedés, 22 db településnél pedig háromszoros</w:t>
      </w:r>
      <w:r w:rsidR="000F55DB">
        <w:rPr>
          <w:rFonts w:ascii="Times New Roman" w:hAnsi="Times New Roman"/>
          <w:sz w:val="24"/>
          <w:szCs w:val="24"/>
        </w:rPr>
        <w:t xml:space="preserve">. </w:t>
      </w:r>
      <w:r w:rsidR="00013556">
        <w:rPr>
          <w:rFonts w:ascii="Times New Roman" w:hAnsi="Times New Roman"/>
          <w:sz w:val="24"/>
          <w:szCs w:val="24"/>
        </w:rPr>
        <w:t xml:space="preserve">A 120 elismerési kérelemből </w:t>
      </w:r>
      <w:r w:rsidR="000F55DB">
        <w:rPr>
          <w:rFonts w:ascii="Times New Roman" w:hAnsi="Times New Roman"/>
          <w:sz w:val="24"/>
          <w:szCs w:val="24"/>
        </w:rPr>
        <w:t>110 db érkezett be papíron</w:t>
      </w:r>
      <w:r w:rsidR="00013556">
        <w:rPr>
          <w:rFonts w:ascii="Times New Roman" w:hAnsi="Times New Roman"/>
          <w:sz w:val="24"/>
          <w:szCs w:val="24"/>
        </w:rPr>
        <w:t>,</w:t>
      </w:r>
      <w:r w:rsidR="00F119FD">
        <w:rPr>
          <w:rFonts w:ascii="Times New Roman" w:hAnsi="Times New Roman"/>
          <w:sz w:val="24"/>
          <w:szCs w:val="24"/>
        </w:rPr>
        <w:t xml:space="preserve"> 48 db kérelem hiánytalan</w:t>
      </w:r>
      <w:r w:rsidR="00013556">
        <w:rPr>
          <w:rFonts w:ascii="Times New Roman" w:hAnsi="Times New Roman"/>
          <w:sz w:val="24"/>
          <w:szCs w:val="24"/>
        </w:rPr>
        <w:t>, tehát problémamentesen kiadható az IH-elismerés</w:t>
      </w:r>
      <w:r w:rsidR="00F119FD">
        <w:rPr>
          <w:rFonts w:ascii="Times New Roman" w:hAnsi="Times New Roman"/>
          <w:sz w:val="24"/>
          <w:szCs w:val="24"/>
        </w:rPr>
        <w:t xml:space="preserve">. 27 esetben teljesen új HACS jönne létre, 28 HACS pedig változatlan </w:t>
      </w:r>
      <w:r w:rsidR="00013556">
        <w:rPr>
          <w:rFonts w:ascii="Times New Roman" w:hAnsi="Times New Roman"/>
          <w:sz w:val="24"/>
          <w:szCs w:val="24"/>
        </w:rPr>
        <w:t xml:space="preserve">működési </w:t>
      </w:r>
      <w:r w:rsidR="00F119FD">
        <w:rPr>
          <w:rFonts w:ascii="Times New Roman" w:hAnsi="Times New Roman"/>
          <w:sz w:val="24"/>
          <w:szCs w:val="24"/>
        </w:rPr>
        <w:t>területen folytatná</w:t>
      </w:r>
      <w:r w:rsidR="00013556">
        <w:rPr>
          <w:rFonts w:ascii="Times New Roman" w:hAnsi="Times New Roman"/>
          <w:sz w:val="24"/>
          <w:szCs w:val="24"/>
        </w:rPr>
        <w:t>, átfedés nélkül</w:t>
      </w:r>
      <w:r w:rsidR="00F119FD">
        <w:rPr>
          <w:rFonts w:ascii="Times New Roman" w:hAnsi="Times New Roman"/>
          <w:sz w:val="24"/>
          <w:szCs w:val="24"/>
        </w:rPr>
        <w:t xml:space="preserve">. 2996 db település van lefedve, 32 db település külterületével érintett, 3 db település még nem lefedett. </w:t>
      </w:r>
      <w:r w:rsidR="00013556">
        <w:rPr>
          <w:rFonts w:ascii="Times New Roman" w:hAnsi="Times New Roman"/>
          <w:sz w:val="24"/>
          <w:szCs w:val="24"/>
        </w:rPr>
        <w:t xml:space="preserve">8 db külterülettel jogosult település még nem jelentkezett be egyik HACS-ba sem. </w:t>
      </w:r>
      <w:r w:rsidR="00F119FD">
        <w:rPr>
          <w:rFonts w:ascii="Times New Roman" w:hAnsi="Times New Roman"/>
          <w:sz w:val="24"/>
          <w:szCs w:val="24"/>
        </w:rPr>
        <w:t xml:space="preserve">16 szervezet esetében csak a megyehatár miatt volt változás.  </w:t>
      </w:r>
    </w:p>
    <w:p w:rsidR="002B294F" w:rsidRPr="009A5E46" w:rsidRDefault="00013556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Tar Gyula, NAKVI</w:t>
      </w:r>
      <w:r w:rsidR="009A5E46" w:rsidRPr="009A5E46">
        <w:rPr>
          <w:rFonts w:ascii="Times New Roman" w:hAnsi="Times New Roman" w:cs="Times New Roman"/>
          <w:sz w:val="24"/>
          <w:szCs w:val="24"/>
        </w:rPr>
        <w:t xml:space="preserve"> </w:t>
      </w:r>
      <w:r w:rsidR="00E77A4C">
        <w:rPr>
          <w:rFonts w:ascii="Times New Roman" w:hAnsi="Times New Roman" w:cs="Times New Roman"/>
          <w:sz w:val="24"/>
          <w:szCs w:val="24"/>
        </w:rPr>
        <w:t xml:space="preserve">kiegészítése szerint </w:t>
      </w:r>
      <w:r>
        <w:rPr>
          <w:rFonts w:ascii="Times New Roman" w:hAnsi="Times New Roman" w:cs="Times New Roman"/>
          <w:sz w:val="24"/>
          <w:szCs w:val="24"/>
        </w:rPr>
        <w:t>a folyamatban levő hiánypótlások miatt még fenti számokban lehetnek változások. A háromszoros átfedéseket már tisztázták.</w:t>
      </w:r>
    </w:p>
    <w:p w:rsidR="00AA222F" w:rsidRDefault="00E77A4C" w:rsidP="00AA22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Finta István elnök:</w:t>
      </w:r>
      <w:r>
        <w:rPr>
          <w:rFonts w:ascii="Times New Roman" w:hAnsi="Times New Roman" w:cs="Times New Roman"/>
          <w:sz w:val="24"/>
          <w:szCs w:val="24"/>
        </w:rPr>
        <w:t xml:space="preserve"> mikor adják ki a 48 db hiánytalan kérelmezőnek az elismerést? Előkészítő támogatásban részesülnek?</w:t>
      </w:r>
    </w:p>
    <w:p w:rsidR="00AA222F" w:rsidRPr="001A7667" w:rsidRDefault="00AA222F" w:rsidP="00AA22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0FD">
        <w:rPr>
          <w:rFonts w:ascii="Times New Roman" w:hAnsi="Times New Roman" w:cs="Times New Roman"/>
          <w:sz w:val="24"/>
          <w:szCs w:val="24"/>
          <w:u w:val="single"/>
        </w:rPr>
        <w:t xml:space="preserve">Szilvássy István, Magyar Település- </w:t>
      </w:r>
      <w:r>
        <w:rPr>
          <w:rFonts w:ascii="Times New Roman" w:hAnsi="Times New Roman" w:cs="Times New Roman"/>
          <w:sz w:val="24"/>
          <w:szCs w:val="24"/>
          <w:u w:val="single"/>
        </w:rPr>
        <w:t>és Területfejlesztők Szövetsége</w:t>
      </w:r>
      <w:r>
        <w:rPr>
          <w:rFonts w:ascii="Times New Roman" w:hAnsi="Times New Roman" w:cs="Times New Roman"/>
          <w:sz w:val="24"/>
          <w:szCs w:val="24"/>
        </w:rPr>
        <w:t xml:space="preserve"> véleménye szerint javítani kellene a Partnerségi Megállapodás szövegében, ott az áll, hogy április 1-től rendelkezésre állnak a források stratégia írására, ez nem megvalósítható. Az intézményfejlesztés maga alá gyűrte a területfejlesztést. Tájalapú szervezésre lenne szükség, a megyei szervezés átvág egyes tájakat, ezt nehéz indokolni. Az átfedéseknél erre is figyelni kellene. </w:t>
      </w:r>
    </w:p>
    <w:p w:rsidR="007A4CC8" w:rsidRDefault="00E77A4C" w:rsidP="007A4CC8">
      <w:pPr>
        <w:jc w:val="both"/>
        <w:rPr>
          <w:rFonts w:ascii="Times New Roman" w:hAnsi="Times New Roman"/>
          <w:sz w:val="24"/>
          <w:szCs w:val="24"/>
        </w:rPr>
      </w:pPr>
      <w:r w:rsidRPr="005973C9">
        <w:rPr>
          <w:rFonts w:ascii="Times New Roman" w:hAnsi="Times New Roman"/>
          <w:sz w:val="24"/>
          <w:szCs w:val="24"/>
          <w:u w:val="single"/>
        </w:rPr>
        <w:t>Dr. Maácz Miklós, VM Vidékfejlesztési Főosztály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597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elismerést azonnal ki tudják adni, amint felsőbb szinten megszületik a döntés.</w:t>
      </w:r>
      <w:r w:rsidR="002040FD">
        <w:rPr>
          <w:rFonts w:ascii="Times New Roman" w:hAnsi="Times New Roman"/>
          <w:sz w:val="24"/>
          <w:szCs w:val="24"/>
        </w:rPr>
        <w:t xml:space="preserve"> A támogatásokat eredetileg úgy tervezték, hogy az IH-elismerést követően indulhatna, viszont közbejött az intézményrendszeri változtatási szándék. A 2007-2013-as időszakra ismert</w:t>
      </w:r>
      <w:r w:rsidR="00DE6BBD">
        <w:rPr>
          <w:rFonts w:ascii="Times New Roman" w:hAnsi="Times New Roman"/>
          <w:sz w:val="24"/>
          <w:szCs w:val="24"/>
        </w:rPr>
        <w:t xml:space="preserve"> a</w:t>
      </w:r>
      <w:r w:rsidR="002040FD">
        <w:rPr>
          <w:rFonts w:ascii="Times New Roman" w:hAnsi="Times New Roman"/>
          <w:sz w:val="24"/>
          <w:szCs w:val="24"/>
        </w:rPr>
        <w:t xml:space="preserve"> forráskiosztás</w:t>
      </w:r>
      <w:r w:rsidR="00DE6BBD">
        <w:rPr>
          <w:rFonts w:ascii="Times New Roman" w:hAnsi="Times New Roman"/>
          <w:sz w:val="24"/>
          <w:szCs w:val="24"/>
        </w:rPr>
        <w:t xml:space="preserve"> menete</w:t>
      </w:r>
      <w:r w:rsidR="002040FD">
        <w:rPr>
          <w:rFonts w:ascii="Times New Roman" w:hAnsi="Times New Roman"/>
          <w:sz w:val="24"/>
          <w:szCs w:val="24"/>
        </w:rPr>
        <w:t xml:space="preserve">, </w:t>
      </w:r>
      <w:r w:rsidR="00DE6BBD">
        <w:rPr>
          <w:rFonts w:ascii="Times New Roman" w:hAnsi="Times New Roman"/>
          <w:sz w:val="24"/>
          <w:szCs w:val="24"/>
        </w:rPr>
        <w:t xml:space="preserve">a </w:t>
      </w:r>
      <w:r w:rsidR="002040FD">
        <w:rPr>
          <w:rFonts w:ascii="Times New Roman" w:hAnsi="Times New Roman"/>
          <w:sz w:val="24"/>
          <w:szCs w:val="24"/>
        </w:rPr>
        <w:t xml:space="preserve">2014-2020-as időszakra viszont még nem. A HACS-ok feladatai megváltoztak, a HACS-ok teljesítésigazolására vonatkozó MVH-IH közötti </w:t>
      </w:r>
      <w:r w:rsidR="00CD11A4">
        <w:rPr>
          <w:rFonts w:ascii="Times New Roman" w:hAnsi="Times New Roman"/>
          <w:sz w:val="24"/>
          <w:szCs w:val="24"/>
        </w:rPr>
        <w:t>40</w:t>
      </w:r>
      <w:r w:rsidR="002040FD">
        <w:rPr>
          <w:rFonts w:ascii="Times New Roman" w:hAnsi="Times New Roman"/>
          <w:sz w:val="24"/>
          <w:szCs w:val="24"/>
        </w:rPr>
        <w:t>-</w:t>
      </w:r>
      <w:r w:rsidR="00CD11A4">
        <w:rPr>
          <w:rFonts w:ascii="Times New Roman" w:hAnsi="Times New Roman"/>
          <w:sz w:val="24"/>
          <w:szCs w:val="24"/>
        </w:rPr>
        <w:t>6</w:t>
      </w:r>
      <w:r w:rsidR="002040FD">
        <w:rPr>
          <w:rFonts w:ascii="Times New Roman" w:hAnsi="Times New Roman"/>
          <w:sz w:val="24"/>
          <w:szCs w:val="24"/>
        </w:rPr>
        <w:t xml:space="preserve">0%-os arányt is meg kell változtatni 100% IH-igazolásra. </w:t>
      </w:r>
      <w:r w:rsidR="00AA222F">
        <w:rPr>
          <w:rFonts w:ascii="Times New Roman" w:hAnsi="Times New Roman"/>
          <w:sz w:val="24"/>
          <w:szCs w:val="24"/>
        </w:rPr>
        <w:t>A kormányzati szándék szerint erős szerepe lesz a megyéknek.</w:t>
      </w:r>
    </w:p>
    <w:p w:rsidR="00AA222F" w:rsidRDefault="00AA222F" w:rsidP="007A4CC8">
      <w:pPr>
        <w:jc w:val="both"/>
        <w:rPr>
          <w:rFonts w:ascii="Times New Roman" w:hAnsi="Times New Roman" w:cs="Times New Roman"/>
          <w:sz w:val="24"/>
          <w:szCs w:val="24"/>
        </w:rPr>
      </w:pPr>
      <w:r w:rsidRPr="00AA222F">
        <w:rPr>
          <w:rFonts w:ascii="Times New Roman" w:hAnsi="Times New Roman" w:cs="Times New Roman"/>
          <w:sz w:val="24"/>
          <w:szCs w:val="24"/>
          <w:u w:val="single"/>
        </w:rPr>
        <w:t>Magócs Krisztina, Lechner Lajos Tudásközpont Nonprofit</w:t>
      </w:r>
      <w:r w:rsidR="001456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222F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ft.</w:t>
      </w:r>
      <w:r w:rsidRPr="00AA222F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 xml:space="preserve">lhívta a figyelmet, hogy a VP jelenlegi változata szerint a HACS-ok </w:t>
      </w:r>
      <w:r w:rsidR="0014560A">
        <w:rPr>
          <w:rFonts w:ascii="Times New Roman" w:hAnsi="Times New Roman" w:cs="Times New Roman"/>
          <w:sz w:val="24"/>
          <w:szCs w:val="24"/>
        </w:rPr>
        <w:t xml:space="preserve">felkészítését meg kellene kezdeni a 2. negyedévben, befejezni a 3. negyedévben. A helyi fejlesztési stratégiák értékelése két lépcsős értékeléssel 2015. </w:t>
      </w:r>
      <w:r w:rsidR="00BE105C">
        <w:rPr>
          <w:rFonts w:ascii="Times New Roman" w:hAnsi="Times New Roman" w:cs="Times New Roman"/>
          <w:sz w:val="24"/>
          <w:szCs w:val="24"/>
        </w:rPr>
        <w:t>első</w:t>
      </w:r>
      <w:r w:rsidR="0014560A">
        <w:rPr>
          <w:rFonts w:ascii="Times New Roman" w:hAnsi="Times New Roman" w:cs="Times New Roman"/>
          <w:sz w:val="24"/>
          <w:szCs w:val="24"/>
        </w:rPr>
        <w:t xml:space="preserve"> negyedévére fejeződne be. Működési költséggel kapcsolatos felkészítést meg lehetne kezdeni a hiánytalan kérelmet benyújtó 48 szervezetnél.</w:t>
      </w:r>
    </w:p>
    <w:p w:rsidR="0014560A" w:rsidRPr="0014560A" w:rsidRDefault="0014560A" w:rsidP="007A4CC8">
      <w:pPr>
        <w:jc w:val="both"/>
        <w:rPr>
          <w:rFonts w:ascii="Times New Roman" w:hAnsi="Times New Roman" w:cs="Times New Roman"/>
          <w:sz w:val="24"/>
          <w:szCs w:val="24"/>
        </w:rPr>
      </w:pPr>
      <w:r w:rsidRPr="0014560A">
        <w:rPr>
          <w:rFonts w:ascii="Times New Roman" w:hAnsi="Times New Roman" w:cs="Times New Roman"/>
          <w:sz w:val="24"/>
          <w:szCs w:val="24"/>
          <w:u w:val="single"/>
        </w:rPr>
        <w:lastRenderedPageBreak/>
        <w:t>Rácz Judit, Felső-Homokhátság Vidékfejlesztési Egyesület</w:t>
      </w:r>
      <w:r w:rsidRPr="00145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szerint a stratégiatervezést meg kell kezdeni, javasolja online képzés elindítását, akár élő, valós idejű előadásokkal.</w:t>
      </w:r>
    </w:p>
    <w:p w:rsidR="005F7C55" w:rsidRDefault="005F7C55" w:rsidP="007A4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Szabad</w:t>
      </w:r>
      <w:r w:rsidR="006802F9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János, </w:t>
      </w:r>
      <w:r w:rsidRPr="005F7C55">
        <w:rPr>
          <w:rFonts w:ascii="Times New Roman" w:hAnsi="Times New Roman" w:cs="Times New Roman"/>
          <w:sz w:val="24"/>
          <w:szCs w:val="24"/>
          <w:u w:val="single"/>
        </w:rPr>
        <w:t>Gerence-Marcal-Rába és Somló Környéke Vidékfejlesztési Egyesület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802F9" w:rsidRPr="006802F9">
        <w:rPr>
          <w:rFonts w:ascii="Times New Roman" w:hAnsi="Times New Roman" w:cs="Times New Roman"/>
          <w:sz w:val="24"/>
          <w:szCs w:val="24"/>
        </w:rPr>
        <w:t xml:space="preserve"> az IH hogyan kezeli a</w:t>
      </w:r>
      <w:r w:rsidR="006802F9">
        <w:rPr>
          <w:rFonts w:ascii="Times New Roman" w:hAnsi="Times New Roman" w:cs="Times New Roman"/>
          <w:sz w:val="24"/>
          <w:szCs w:val="24"/>
        </w:rPr>
        <w:t xml:space="preserve"> települési átfedéseket akkor, ha ismert az önkormányzat szándéknyilatkozata arról, hogy melyik HACS-hoz kívánnak tartozni, akkor azt figyelembe veszik?</w:t>
      </w:r>
    </w:p>
    <w:p w:rsidR="006802F9" w:rsidRPr="005F7C55" w:rsidRDefault="006802F9" w:rsidP="007A4CC8">
      <w:pPr>
        <w:jc w:val="both"/>
        <w:rPr>
          <w:rFonts w:ascii="Times New Roman" w:hAnsi="Times New Roman" w:cs="Times New Roman"/>
          <w:sz w:val="24"/>
          <w:szCs w:val="24"/>
        </w:rPr>
      </w:pPr>
      <w:r w:rsidRPr="005973C9">
        <w:rPr>
          <w:rFonts w:ascii="Times New Roman" w:hAnsi="Times New Roman"/>
          <w:sz w:val="24"/>
          <w:szCs w:val="24"/>
          <w:u w:val="single"/>
        </w:rPr>
        <w:t>Dr. Maácz Miklós</w:t>
      </w:r>
      <w:r>
        <w:rPr>
          <w:rFonts w:ascii="Times New Roman" w:hAnsi="Times New Roman"/>
          <w:sz w:val="24"/>
          <w:szCs w:val="24"/>
          <w:u w:val="single"/>
        </w:rPr>
        <w:t xml:space="preserve"> fő</w:t>
      </w:r>
      <w:r w:rsidR="007053D3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sztályvezető</w:t>
      </w:r>
      <w:r w:rsidRPr="005973C9">
        <w:rPr>
          <w:rFonts w:ascii="Times New Roman" w:hAnsi="Times New Roman"/>
          <w:sz w:val="24"/>
          <w:szCs w:val="24"/>
          <w:u w:val="single"/>
        </w:rPr>
        <w:t>, VM Vidékfejlesztési Főosztály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6802F9"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z w:val="24"/>
          <w:szCs w:val="24"/>
        </w:rPr>
        <w:t>lő választ ad</w:t>
      </w:r>
      <w:r w:rsidRPr="006802F9">
        <w:rPr>
          <w:rFonts w:ascii="Times New Roman" w:hAnsi="Times New Roman"/>
          <w:sz w:val="24"/>
          <w:szCs w:val="24"/>
        </w:rPr>
        <w:t>.</w:t>
      </w:r>
    </w:p>
    <w:p w:rsidR="0014560A" w:rsidRDefault="0014560A" w:rsidP="007A4CC8">
      <w:pPr>
        <w:jc w:val="both"/>
        <w:rPr>
          <w:rFonts w:ascii="Times New Roman" w:hAnsi="Times New Roman" w:cs="Times New Roman"/>
          <w:sz w:val="24"/>
          <w:szCs w:val="24"/>
        </w:rPr>
      </w:pPr>
      <w:r w:rsidRPr="0014560A">
        <w:rPr>
          <w:rFonts w:ascii="Times New Roman" w:hAnsi="Times New Roman" w:cs="Times New Roman"/>
          <w:sz w:val="24"/>
          <w:szCs w:val="24"/>
          <w:u w:val="single"/>
        </w:rPr>
        <w:t>Kodák József, Cserhátalja Vidékfejlesztési Egyesület</w:t>
      </w:r>
      <w:r>
        <w:rPr>
          <w:rFonts w:ascii="Times New Roman" w:hAnsi="Times New Roman" w:cs="Times New Roman"/>
          <w:sz w:val="24"/>
          <w:szCs w:val="24"/>
        </w:rPr>
        <w:t xml:space="preserve"> elmondja, hogy a 6-9 hónapos </w:t>
      </w:r>
      <w:r w:rsidR="00B4245A" w:rsidRPr="00B4245A">
        <w:rPr>
          <w:rFonts w:ascii="Times New Roman" w:hAnsi="Times New Roman" w:cs="Times New Roman"/>
          <w:sz w:val="24"/>
          <w:szCs w:val="24"/>
        </w:rPr>
        <w:t>kifizetési kérelem benyújtási határidők</w:t>
      </w:r>
      <w:r>
        <w:rPr>
          <w:rFonts w:ascii="Times New Roman" w:hAnsi="Times New Roman" w:cs="Times New Roman"/>
          <w:sz w:val="24"/>
          <w:szCs w:val="24"/>
        </w:rPr>
        <w:t xml:space="preserve"> be nem tartása miatt MVH-elutasítások nagy száma gondot okoz. Szeretnének bekapcsolódni a 23/2007</w:t>
      </w:r>
      <w:r w:rsidR="00B4245A">
        <w:rPr>
          <w:rFonts w:ascii="Times New Roman" w:hAnsi="Times New Roman" w:cs="Times New Roman"/>
          <w:sz w:val="24"/>
          <w:szCs w:val="24"/>
        </w:rPr>
        <w:t xml:space="preserve">-es FVM </w:t>
      </w:r>
      <w:r>
        <w:rPr>
          <w:rFonts w:ascii="Times New Roman" w:hAnsi="Times New Roman" w:cs="Times New Roman"/>
          <w:sz w:val="24"/>
          <w:szCs w:val="24"/>
        </w:rPr>
        <w:t xml:space="preserve">rendelet módosításába. Fellebbezések feldolgozásával hogyan áll az MVH? </w:t>
      </w:r>
      <w:r w:rsidR="00B9381D">
        <w:rPr>
          <w:rFonts w:ascii="Times New Roman" w:hAnsi="Times New Roman" w:cs="Times New Roman"/>
          <w:sz w:val="24"/>
          <w:szCs w:val="24"/>
        </w:rPr>
        <w:t>Egyes tervek nem fognak megvalósulni a késedelem miatt.</w:t>
      </w:r>
    </w:p>
    <w:p w:rsidR="0014560A" w:rsidRDefault="0014560A" w:rsidP="007A4CC8">
      <w:pPr>
        <w:jc w:val="both"/>
        <w:rPr>
          <w:rFonts w:ascii="Times New Roman" w:hAnsi="Times New Roman" w:cs="Times New Roman"/>
          <w:sz w:val="24"/>
          <w:szCs w:val="24"/>
        </w:rPr>
      </w:pPr>
      <w:r w:rsidRPr="00B9381D">
        <w:rPr>
          <w:rFonts w:ascii="Times New Roman" w:hAnsi="Times New Roman" w:cs="Times New Roman"/>
          <w:sz w:val="24"/>
          <w:szCs w:val="24"/>
          <w:u w:val="single"/>
        </w:rPr>
        <w:t>Szauter Viktória főosztályvezető, Pénzügyi, Felügyeleti és Akkreditációs Főosztály:</w:t>
      </w:r>
      <w:r>
        <w:rPr>
          <w:rFonts w:ascii="Times New Roman" w:hAnsi="Times New Roman" w:cs="Times New Roman"/>
          <w:sz w:val="24"/>
          <w:szCs w:val="24"/>
        </w:rPr>
        <w:t xml:space="preserve"> nincs folyamatban a 23/2007</w:t>
      </w:r>
      <w:r w:rsidR="00B4245A">
        <w:rPr>
          <w:rFonts w:ascii="Times New Roman" w:hAnsi="Times New Roman" w:cs="Times New Roman"/>
          <w:sz w:val="24"/>
          <w:szCs w:val="24"/>
        </w:rPr>
        <w:t xml:space="preserve">-es FVM </w:t>
      </w:r>
      <w:r>
        <w:rPr>
          <w:rFonts w:ascii="Times New Roman" w:hAnsi="Times New Roman" w:cs="Times New Roman"/>
          <w:sz w:val="24"/>
          <w:szCs w:val="24"/>
        </w:rPr>
        <w:t xml:space="preserve">rendelet módosítása. </w:t>
      </w:r>
      <w:r w:rsidR="00B9381D">
        <w:rPr>
          <w:rFonts w:ascii="Times New Roman" w:hAnsi="Times New Roman" w:cs="Times New Roman"/>
          <w:sz w:val="24"/>
          <w:szCs w:val="24"/>
        </w:rPr>
        <w:t>Jelenleg a kifi</w:t>
      </w:r>
      <w:r w:rsidR="00F52DAC">
        <w:rPr>
          <w:rFonts w:ascii="Times New Roman" w:hAnsi="Times New Roman" w:cs="Times New Roman"/>
          <w:sz w:val="24"/>
          <w:szCs w:val="24"/>
        </w:rPr>
        <w:t>zetési kérel</w:t>
      </w:r>
      <w:r w:rsidR="00B9381D">
        <w:rPr>
          <w:rFonts w:ascii="Times New Roman" w:hAnsi="Times New Roman" w:cs="Times New Roman"/>
          <w:sz w:val="24"/>
          <w:szCs w:val="24"/>
        </w:rPr>
        <w:t>mek benyújtási határidejének hosszabbítása van folyamatban.</w:t>
      </w:r>
    </w:p>
    <w:p w:rsidR="00B9381D" w:rsidRDefault="00B9381D" w:rsidP="007A4CC8">
      <w:pPr>
        <w:jc w:val="both"/>
        <w:rPr>
          <w:rFonts w:ascii="Times New Roman" w:hAnsi="Times New Roman" w:cs="Times New Roman"/>
          <w:sz w:val="24"/>
          <w:szCs w:val="24"/>
        </w:rPr>
      </w:pPr>
      <w:r w:rsidRPr="00B9381D">
        <w:rPr>
          <w:rFonts w:ascii="Times New Roman" w:hAnsi="Times New Roman" w:cs="Times New Roman"/>
          <w:sz w:val="24"/>
          <w:szCs w:val="24"/>
          <w:u w:val="single"/>
        </w:rPr>
        <w:t>Vulcz László igazgató, MVH</w:t>
      </w:r>
      <w:r>
        <w:rPr>
          <w:rFonts w:ascii="Times New Roman" w:hAnsi="Times New Roman" w:cs="Times New Roman"/>
          <w:sz w:val="24"/>
          <w:szCs w:val="24"/>
        </w:rPr>
        <w:t xml:space="preserve"> elmondja, hogy fellebbezésekről nem tud nyilatkozni, mivel ő az elsőfokú hatóságot vezeti. Tudomása szerint egy 30 fős csapat dolgozik </w:t>
      </w:r>
      <w:r w:rsidR="002E0566">
        <w:rPr>
          <w:rFonts w:ascii="Times New Roman" w:hAnsi="Times New Roman" w:cs="Times New Roman"/>
          <w:sz w:val="24"/>
          <w:szCs w:val="24"/>
        </w:rPr>
        <w:t>a másodfokú ügyeken az MVH-nál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F55" w:rsidRPr="00E97D16" w:rsidRDefault="00B62F55" w:rsidP="00B62F5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 xml:space="preserve">napirendi pont: </w:t>
      </w:r>
      <w:r w:rsidR="00BE105C">
        <w:rPr>
          <w:rFonts w:ascii="Times New Roman" w:hAnsi="Times New Roman" w:cs="Times New Roman"/>
          <w:b/>
          <w:sz w:val="24"/>
          <w:szCs w:val="24"/>
        </w:rPr>
        <w:t>a</w:t>
      </w:r>
      <w:r w:rsidR="00B9381D" w:rsidRPr="00B9381D">
        <w:rPr>
          <w:rFonts w:ascii="Times New Roman" w:hAnsi="Times New Roman" w:cs="Times New Roman"/>
          <w:b/>
          <w:sz w:val="24"/>
          <w:szCs w:val="24"/>
        </w:rPr>
        <w:t xml:space="preserve"> multifund tervezés hiánya következményeként kialakult kényszerpályák, megoldási lehetőségek</w:t>
      </w:r>
      <w:r w:rsidR="00B93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F55" w:rsidRDefault="00B9381D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B9381D">
        <w:rPr>
          <w:rFonts w:ascii="Times New Roman" w:hAnsi="Times New Roman" w:cs="Times New Roman"/>
          <w:sz w:val="24"/>
          <w:szCs w:val="24"/>
          <w:u w:val="single"/>
        </w:rPr>
        <w:t>Gelencsér Géza, Magyar Vidék Szövetség</w:t>
      </w:r>
      <w:r w:rsidR="00C35B7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35B75" w:rsidRPr="007B3250">
        <w:rPr>
          <w:rFonts w:ascii="Times New Roman" w:hAnsi="Times New Roman" w:cs="Times New Roman"/>
          <w:sz w:val="24"/>
          <w:szCs w:val="24"/>
        </w:rPr>
        <w:t xml:space="preserve">előadása </w:t>
      </w:r>
      <w:r w:rsidR="00C35B75">
        <w:rPr>
          <w:rFonts w:ascii="Times New Roman" w:hAnsi="Times New Roman" w:cs="Times New Roman"/>
          <w:sz w:val="24"/>
          <w:szCs w:val="24"/>
        </w:rPr>
        <w:t>az emlékeztető mellékletében található.</w:t>
      </w:r>
      <w:r w:rsidR="00C35B75" w:rsidRPr="00B4245A">
        <w:rPr>
          <w:rFonts w:ascii="Times New Roman" w:hAnsi="Times New Roman" w:cs="Times New Roman"/>
          <w:sz w:val="24"/>
          <w:szCs w:val="24"/>
        </w:rPr>
        <w:t>)</w:t>
      </w:r>
      <w:r w:rsidR="008D1E46" w:rsidRPr="00B4245A">
        <w:rPr>
          <w:rFonts w:ascii="Times New Roman" w:hAnsi="Times New Roman" w:cs="Times New Roman"/>
          <w:sz w:val="24"/>
          <w:szCs w:val="24"/>
        </w:rPr>
        <w:t>:</w:t>
      </w:r>
      <w:r w:rsidR="002E0566">
        <w:rPr>
          <w:rFonts w:ascii="Times New Roman" w:hAnsi="Times New Roman" w:cs="Times New Roman"/>
          <w:sz w:val="24"/>
          <w:szCs w:val="24"/>
        </w:rPr>
        <w:t xml:space="preserve"> </w:t>
      </w:r>
      <w:r w:rsidR="008D1E46">
        <w:rPr>
          <w:rFonts w:ascii="Times New Roman" w:hAnsi="Times New Roman" w:cs="Times New Roman"/>
          <w:sz w:val="24"/>
          <w:szCs w:val="24"/>
        </w:rPr>
        <w:t>n</w:t>
      </w:r>
      <w:r w:rsidR="002E0566">
        <w:rPr>
          <w:rFonts w:ascii="Times New Roman" w:hAnsi="Times New Roman" w:cs="Times New Roman"/>
          <w:sz w:val="24"/>
          <w:szCs w:val="24"/>
        </w:rPr>
        <w:t>em sikerült eddigi tapasztalatok szerint bemutatni a LEADER-ben, hogyan lehetne alulról építkezve működtetni</w:t>
      </w:r>
      <w:r w:rsidR="008D1E46">
        <w:rPr>
          <w:rFonts w:ascii="Times New Roman" w:hAnsi="Times New Roman" w:cs="Times New Roman"/>
          <w:sz w:val="24"/>
          <w:szCs w:val="24"/>
        </w:rPr>
        <w:t xml:space="preserve"> ezt a fejlesztési módszert</w:t>
      </w:r>
      <w:r w:rsidR="002E0566">
        <w:rPr>
          <w:rFonts w:ascii="Times New Roman" w:hAnsi="Times New Roman" w:cs="Times New Roman"/>
          <w:sz w:val="24"/>
          <w:szCs w:val="24"/>
        </w:rPr>
        <w:t>. Növekvő mélyszegénység, nagy fejlettségbeli különbségek vannak Magyarországon</w:t>
      </w:r>
      <w:r w:rsidR="00C13E70">
        <w:rPr>
          <w:rFonts w:ascii="Times New Roman" w:hAnsi="Times New Roman" w:cs="Times New Roman"/>
          <w:sz w:val="24"/>
          <w:szCs w:val="24"/>
        </w:rPr>
        <w:t xml:space="preserve">. NASA tanulmánya: ökológiai feszültség, gazdasági különbözőségek társadalmi összeomláshoz vezetnek. OECD-konferencia: konvergencia-elmélet elvetése, a vidék saját növekedésre is képes a várostól függetlenül. Olasz „TOP”: 2014-2020-ra átfókuszálták az eddigi gyakorlatot, összes releváns </w:t>
      </w:r>
      <w:r w:rsidR="00CD11A4">
        <w:rPr>
          <w:rFonts w:ascii="Times New Roman" w:hAnsi="Times New Roman" w:cs="Times New Roman"/>
          <w:sz w:val="24"/>
          <w:szCs w:val="24"/>
        </w:rPr>
        <w:t xml:space="preserve">olasz </w:t>
      </w:r>
      <w:r w:rsidR="00C13E70">
        <w:rPr>
          <w:rFonts w:ascii="Times New Roman" w:hAnsi="Times New Roman" w:cs="Times New Roman"/>
          <w:sz w:val="24"/>
          <w:szCs w:val="24"/>
        </w:rPr>
        <w:t>szaktárca megegyezett, hogy csak a belső perifériákra költik el, nem városokra. Magyarországon kezdetben bíztató volt a helyzet, 30-30-30 % EMVA</w:t>
      </w:r>
      <w:r w:rsidR="008D1E46">
        <w:rPr>
          <w:rFonts w:ascii="Times New Roman" w:hAnsi="Times New Roman" w:cs="Times New Roman"/>
          <w:sz w:val="24"/>
          <w:szCs w:val="24"/>
        </w:rPr>
        <w:t xml:space="preserve">-ERFA-ESZA, </w:t>
      </w:r>
      <w:r w:rsidR="00BE105C">
        <w:rPr>
          <w:rFonts w:ascii="Times New Roman" w:hAnsi="Times New Roman" w:cs="Times New Roman"/>
          <w:sz w:val="24"/>
          <w:szCs w:val="24"/>
        </w:rPr>
        <w:t xml:space="preserve">viszont </w:t>
      </w:r>
      <w:r w:rsidR="008D1E46">
        <w:rPr>
          <w:rFonts w:ascii="Times New Roman" w:hAnsi="Times New Roman" w:cs="Times New Roman"/>
          <w:sz w:val="24"/>
          <w:szCs w:val="24"/>
        </w:rPr>
        <w:t>később ez drasztikusan lecsökkent. Megoldás lehet a cseh modell: HACS-ok felkészítése mellett az ágazati OP-kban HACS közreműködéssel felhasználható allokációk.</w:t>
      </w:r>
    </w:p>
    <w:p w:rsidR="008D1E46" w:rsidRPr="008D1E46" w:rsidRDefault="008D1E46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Finta István elnök:</w:t>
      </w:r>
      <w:r w:rsidRPr="008D1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szakmai alapon lehetséges, hogy a cseh modellt nálunk is alkalmazzák?</w:t>
      </w:r>
    </w:p>
    <w:p w:rsidR="00B62F55" w:rsidRDefault="00E717E7" w:rsidP="00C1761C">
      <w:pPr>
        <w:jc w:val="both"/>
        <w:rPr>
          <w:rFonts w:ascii="Times New Roman" w:hAnsi="Times New Roman"/>
          <w:sz w:val="24"/>
          <w:szCs w:val="24"/>
        </w:rPr>
      </w:pPr>
      <w:r w:rsidRPr="005973C9">
        <w:rPr>
          <w:rFonts w:ascii="Times New Roman" w:hAnsi="Times New Roman"/>
          <w:sz w:val="24"/>
          <w:szCs w:val="24"/>
          <w:u w:val="single"/>
        </w:rPr>
        <w:t>Dr. Maácz Miklós</w:t>
      </w:r>
      <w:r>
        <w:rPr>
          <w:rFonts w:ascii="Times New Roman" w:hAnsi="Times New Roman"/>
          <w:sz w:val="24"/>
          <w:szCs w:val="24"/>
          <w:u w:val="single"/>
        </w:rPr>
        <w:t xml:space="preserve"> fő</w:t>
      </w:r>
      <w:r w:rsidR="007053D3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sztályvezető:</w:t>
      </w:r>
      <w:r w:rsidRPr="00531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TOP-nál érezhető erre készség. A KEHOP, GINOP elment központi programok irányába.</w:t>
      </w:r>
    </w:p>
    <w:p w:rsidR="00E717E7" w:rsidRDefault="00E717E7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AA222F">
        <w:rPr>
          <w:rFonts w:ascii="Times New Roman" w:hAnsi="Times New Roman" w:cs="Times New Roman"/>
          <w:sz w:val="24"/>
          <w:szCs w:val="24"/>
          <w:u w:val="single"/>
        </w:rPr>
        <w:t>Magócs Krisztina, Lechner Lajos Tudásközpont Nonprofit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222F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ft.:</w:t>
      </w:r>
      <w:r w:rsidRPr="0053178C">
        <w:rPr>
          <w:rFonts w:ascii="Times New Roman" w:hAnsi="Times New Roman" w:cs="Times New Roman"/>
          <w:sz w:val="24"/>
          <w:szCs w:val="24"/>
        </w:rPr>
        <w:t xml:space="preserve"> </w:t>
      </w:r>
      <w:r w:rsidR="0053178C">
        <w:rPr>
          <w:rFonts w:ascii="Times New Roman" w:hAnsi="Times New Roman" w:cs="Times New Roman"/>
          <w:sz w:val="24"/>
          <w:szCs w:val="24"/>
        </w:rPr>
        <w:t xml:space="preserve">bár bizonytalan a helyzet, </w:t>
      </w:r>
      <w:r w:rsidR="0053178C" w:rsidRPr="0053178C">
        <w:rPr>
          <w:rFonts w:ascii="Times New Roman" w:hAnsi="Times New Roman" w:cs="Times New Roman"/>
          <w:sz w:val="24"/>
          <w:szCs w:val="24"/>
        </w:rPr>
        <w:t xml:space="preserve">az EFOP-ban </w:t>
      </w:r>
      <w:r w:rsidR="0053178C">
        <w:rPr>
          <w:rFonts w:ascii="Times New Roman" w:hAnsi="Times New Roman" w:cs="Times New Roman"/>
          <w:sz w:val="24"/>
          <w:szCs w:val="24"/>
        </w:rPr>
        <w:t xml:space="preserve">még látható 6,5 Mrd Ft erre a célra. A TOP 4-es változatában </w:t>
      </w:r>
      <w:r w:rsidR="00554395">
        <w:rPr>
          <w:rFonts w:ascii="Times New Roman" w:hAnsi="Times New Roman" w:cs="Times New Roman"/>
          <w:sz w:val="24"/>
          <w:szCs w:val="24"/>
        </w:rPr>
        <w:t xml:space="preserve">a településfejlesztési </w:t>
      </w:r>
      <w:r w:rsidR="00554395">
        <w:rPr>
          <w:rFonts w:ascii="Times New Roman" w:hAnsi="Times New Roman" w:cs="Times New Roman"/>
          <w:sz w:val="24"/>
          <w:szCs w:val="24"/>
        </w:rPr>
        <w:lastRenderedPageBreak/>
        <w:t>lehetőségeket kiemelten a városokra kívánják szűkíteni. N</w:t>
      </w:r>
      <w:r w:rsidR="0053178C">
        <w:rPr>
          <w:rFonts w:ascii="Times New Roman" w:hAnsi="Times New Roman" w:cs="Times New Roman"/>
          <w:sz w:val="24"/>
          <w:szCs w:val="24"/>
        </w:rPr>
        <w:t xml:space="preserve">incs </w:t>
      </w:r>
      <w:r w:rsidR="00BE105C">
        <w:rPr>
          <w:rFonts w:ascii="Times New Roman" w:hAnsi="Times New Roman" w:cs="Times New Roman"/>
          <w:sz w:val="24"/>
          <w:szCs w:val="24"/>
        </w:rPr>
        <w:t xml:space="preserve">a szövegben </w:t>
      </w:r>
      <w:r w:rsidR="0053178C">
        <w:rPr>
          <w:rFonts w:ascii="Times New Roman" w:hAnsi="Times New Roman" w:cs="Times New Roman"/>
          <w:sz w:val="24"/>
          <w:szCs w:val="24"/>
        </w:rPr>
        <w:t xml:space="preserve">vidék-város együttműködésre CLLD, de állítólag visszarakják. </w:t>
      </w:r>
      <w:r w:rsidR="00BE105C">
        <w:rPr>
          <w:rFonts w:ascii="Times New Roman" w:hAnsi="Times New Roman" w:cs="Times New Roman"/>
          <w:sz w:val="24"/>
          <w:szCs w:val="24"/>
        </w:rPr>
        <w:t>Korábban a</w:t>
      </w:r>
      <w:r w:rsidR="0053178C">
        <w:rPr>
          <w:rFonts w:ascii="Times New Roman" w:hAnsi="Times New Roman" w:cs="Times New Roman"/>
          <w:sz w:val="24"/>
          <w:szCs w:val="24"/>
        </w:rPr>
        <w:t xml:space="preserve"> </w:t>
      </w:r>
      <w:r w:rsidR="00554395">
        <w:rPr>
          <w:rFonts w:ascii="Times New Roman" w:hAnsi="Times New Roman" w:cs="Times New Roman"/>
          <w:sz w:val="24"/>
          <w:szCs w:val="24"/>
        </w:rPr>
        <w:t>GINOP-hoz is voltak vidékfejlesztéssel kapcsolatos javaslatok.</w:t>
      </w:r>
    </w:p>
    <w:p w:rsidR="00780822" w:rsidRPr="00780822" w:rsidRDefault="00780822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2040FD">
        <w:rPr>
          <w:rFonts w:ascii="Times New Roman" w:hAnsi="Times New Roman" w:cs="Times New Roman"/>
          <w:sz w:val="24"/>
          <w:szCs w:val="24"/>
          <w:u w:val="single"/>
        </w:rPr>
        <w:t xml:space="preserve">Szilvássy István, Magyar Település- </w:t>
      </w:r>
      <w:r>
        <w:rPr>
          <w:rFonts w:ascii="Times New Roman" w:hAnsi="Times New Roman" w:cs="Times New Roman"/>
          <w:sz w:val="24"/>
          <w:szCs w:val="24"/>
          <w:u w:val="single"/>
        </w:rPr>
        <w:t>és Területfejlesztők Szövetsége</w:t>
      </w:r>
      <w:r>
        <w:rPr>
          <w:rFonts w:ascii="Times New Roman" w:hAnsi="Times New Roman" w:cs="Times New Roman"/>
          <w:sz w:val="24"/>
          <w:szCs w:val="24"/>
        </w:rPr>
        <w:t xml:space="preserve"> felhívja a figyelmet a projektötletek  gyűjtésére.</w:t>
      </w:r>
      <w:r w:rsidR="00BE105C">
        <w:rPr>
          <w:rFonts w:ascii="Times New Roman" w:hAnsi="Times New Roman" w:cs="Times New Roman"/>
          <w:sz w:val="24"/>
          <w:szCs w:val="24"/>
        </w:rPr>
        <w:t xml:space="preserve"> MNVH-t lehetne használni projektgyűjtésre.</w:t>
      </w:r>
    </w:p>
    <w:p w:rsidR="00554395" w:rsidRDefault="00554395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554395">
        <w:rPr>
          <w:rFonts w:ascii="Times New Roman" w:hAnsi="Times New Roman" w:cs="Times New Roman"/>
          <w:sz w:val="24"/>
          <w:szCs w:val="24"/>
          <w:u w:val="single"/>
        </w:rPr>
        <w:t>Schindler-Kormos Eleonóra, Közép-Magyarországi Regionális Területfejlesztési Konzultációs Fórum:</w:t>
      </w:r>
      <w:r w:rsidRPr="00E64A08">
        <w:rPr>
          <w:rFonts w:ascii="Times New Roman" w:hAnsi="Times New Roman" w:cs="Times New Roman"/>
          <w:sz w:val="24"/>
          <w:szCs w:val="24"/>
        </w:rPr>
        <w:t xml:space="preserve"> </w:t>
      </w:r>
      <w:r w:rsidR="00E64A08" w:rsidRPr="00E64A08">
        <w:rPr>
          <w:rFonts w:ascii="Times New Roman" w:hAnsi="Times New Roman" w:cs="Times New Roman"/>
          <w:sz w:val="24"/>
          <w:szCs w:val="24"/>
        </w:rPr>
        <w:t xml:space="preserve">a megyék </w:t>
      </w:r>
      <w:r w:rsidR="00E64A08">
        <w:rPr>
          <w:rFonts w:ascii="Times New Roman" w:hAnsi="Times New Roman" w:cs="Times New Roman"/>
          <w:sz w:val="24"/>
          <w:szCs w:val="24"/>
        </w:rPr>
        <w:t xml:space="preserve">a HACS-ok bevonásával összegyűjtötték a projekteket, településeket, gazdasági szereplőket megkeresték. Az OP-k keretének tízszeresét, harmincszorosát elérő projektötletek vannak, elsősorban infrastrukturális projektek. Kevés gazdaság- vagy vidékfejlesztési projekt van. Gazdasági szereplőket, KKV-kat nehéz megszólítani, </w:t>
      </w:r>
      <w:r w:rsidR="00BE105C">
        <w:rPr>
          <w:rFonts w:ascii="Times New Roman" w:hAnsi="Times New Roman" w:cs="Times New Roman"/>
          <w:sz w:val="24"/>
          <w:szCs w:val="24"/>
        </w:rPr>
        <w:t>ebben</w:t>
      </w:r>
      <w:r w:rsidR="00E64A08">
        <w:rPr>
          <w:rFonts w:ascii="Times New Roman" w:hAnsi="Times New Roman" w:cs="Times New Roman"/>
          <w:sz w:val="24"/>
          <w:szCs w:val="24"/>
        </w:rPr>
        <w:t xml:space="preserve"> a HACS-oknak lenne szerepe. A gazdasági szereplők várják a lehetőségeket, de ötletet, terveket nehéz tőlük beszerezni.</w:t>
      </w:r>
    </w:p>
    <w:p w:rsidR="00BE105C" w:rsidRDefault="00E64A08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B9381D">
        <w:rPr>
          <w:rFonts w:ascii="Times New Roman" w:hAnsi="Times New Roman" w:cs="Times New Roman"/>
          <w:sz w:val="24"/>
          <w:szCs w:val="24"/>
          <w:u w:val="single"/>
        </w:rPr>
        <w:t>Gelencsér Géza, Magyar Vidék Szövetség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64A0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 xml:space="preserve">első </w:t>
      </w:r>
      <w:r w:rsidR="00780822">
        <w:rPr>
          <w:rFonts w:ascii="Times New Roman" w:hAnsi="Times New Roman" w:cs="Times New Roman"/>
          <w:sz w:val="24"/>
          <w:szCs w:val="24"/>
        </w:rPr>
        <w:t xml:space="preserve">körös </w:t>
      </w:r>
      <w:r>
        <w:rPr>
          <w:rFonts w:ascii="Times New Roman" w:hAnsi="Times New Roman" w:cs="Times New Roman"/>
          <w:sz w:val="24"/>
          <w:szCs w:val="24"/>
        </w:rPr>
        <w:t xml:space="preserve">projektgyűjtésben </w:t>
      </w:r>
      <w:r w:rsidR="00780822">
        <w:rPr>
          <w:rFonts w:ascii="Times New Roman" w:hAnsi="Times New Roman" w:cs="Times New Roman"/>
          <w:sz w:val="24"/>
          <w:szCs w:val="24"/>
        </w:rPr>
        <w:t xml:space="preserve">szinte </w:t>
      </w:r>
      <w:r>
        <w:rPr>
          <w:rFonts w:ascii="Times New Roman" w:hAnsi="Times New Roman" w:cs="Times New Roman"/>
          <w:sz w:val="24"/>
          <w:szCs w:val="24"/>
        </w:rPr>
        <w:t>100%-os az önkormányzati dominancia, 80%-a presztízs-szempontú</w:t>
      </w:r>
      <w:r w:rsidR="00780822">
        <w:rPr>
          <w:rFonts w:ascii="Times New Roman" w:hAnsi="Times New Roman" w:cs="Times New Roman"/>
          <w:sz w:val="24"/>
          <w:szCs w:val="24"/>
        </w:rPr>
        <w:t>, ettől gazdaságfejlesztést várni nem lehet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822">
        <w:rPr>
          <w:rFonts w:ascii="Times New Roman" w:hAnsi="Times New Roman" w:cs="Times New Roman"/>
          <w:sz w:val="24"/>
          <w:szCs w:val="24"/>
        </w:rPr>
        <w:t xml:space="preserve"> A hátrányos helyzetű részeken nincs mikro- és kisvállalkozó, a fejlesztéshez a LEADER lenne a jó eszköz.</w:t>
      </w:r>
      <w:r w:rsidR="00BE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05C" w:rsidRPr="00554395" w:rsidRDefault="00780822" w:rsidP="00BE10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Finta István elnök</w:t>
      </w:r>
      <w:r w:rsidRPr="0078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egyetért, hogy csak a LEADER módszerrel lehet a vállalkozókat megszólítani, hálózatba fogni. </w:t>
      </w:r>
      <w:r w:rsidR="00BE105C">
        <w:rPr>
          <w:rFonts w:ascii="Times New Roman" w:hAnsi="Times New Roman" w:cs="Times New Roman"/>
          <w:sz w:val="24"/>
          <w:szCs w:val="24"/>
        </w:rPr>
        <w:t>Kívánatos lenne, hogy a megyei, MNVH-s és NAK-os referensek együttműködjenek</w:t>
      </w:r>
      <w:r w:rsidR="00170F95">
        <w:rPr>
          <w:rFonts w:ascii="Times New Roman" w:hAnsi="Times New Roman" w:cs="Times New Roman"/>
          <w:sz w:val="24"/>
          <w:szCs w:val="24"/>
        </w:rPr>
        <w:t xml:space="preserve"> a helyi szereplők felkutatásában</w:t>
      </w:r>
      <w:r w:rsidR="00BE105C">
        <w:rPr>
          <w:rFonts w:ascii="Times New Roman" w:hAnsi="Times New Roman" w:cs="Times New Roman"/>
          <w:sz w:val="24"/>
          <w:szCs w:val="24"/>
        </w:rPr>
        <w:t>.</w:t>
      </w:r>
    </w:p>
    <w:p w:rsidR="00554395" w:rsidRDefault="00BE105C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Tar Gyula, NAKVI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170F95">
        <w:rPr>
          <w:rFonts w:ascii="Times New Roman" w:hAnsi="Times New Roman" w:cs="Times New Roman"/>
          <w:sz w:val="24"/>
          <w:szCs w:val="24"/>
        </w:rPr>
        <w:t xml:space="preserve"> megyei referensek együtt dolgoznak a megyei önkormányzatok munkacsoportjaival, részt vesznek a</w:t>
      </w:r>
      <w:r>
        <w:rPr>
          <w:rFonts w:ascii="Times New Roman" w:hAnsi="Times New Roman" w:cs="Times New Roman"/>
          <w:sz w:val="24"/>
          <w:szCs w:val="24"/>
        </w:rPr>
        <w:t xml:space="preserve"> megyei TOP-os tervezésben, a megyei referensek a HACS-ok közötti </w:t>
      </w:r>
      <w:r w:rsidR="00170F95">
        <w:rPr>
          <w:rFonts w:ascii="Times New Roman" w:hAnsi="Times New Roman" w:cs="Times New Roman"/>
          <w:sz w:val="24"/>
          <w:szCs w:val="24"/>
        </w:rPr>
        <w:t xml:space="preserve">területi </w:t>
      </w:r>
      <w:r>
        <w:rPr>
          <w:rFonts w:ascii="Times New Roman" w:hAnsi="Times New Roman" w:cs="Times New Roman"/>
          <w:sz w:val="24"/>
          <w:szCs w:val="24"/>
        </w:rPr>
        <w:t>átfedési ügyeket intézik.</w:t>
      </w:r>
    </w:p>
    <w:p w:rsidR="007053D3" w:rsidRDefault="007053D3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07712">
        <w:rPr>
          <w:rFonts w:ascii="Times New Roman" w:hAnsi="Times New Roman" w:cs="Times New Roman"/>
          <w:i/>
          <w:sz w:val="24"/>
          <w:szCs w:val="24"/>
        </w:rPr>
        <w:t xml:space="preserve">Dr. </w:t>
      </w:r>
      <w:r>
        <w:rPr>
          <w:rFonts w:ascii="Times New Roman" w:hAnsi="Times New Roman" w:cs="Times New Roman"/>
          <w:i/>
          <w:sz w:val="24"/>
          <w:szCs w:val="24"/>
        </w:rPr>
        <w:t>Maácz Miklós és Szauter Viktória távozik)</w:t>
      </w:r>
    </w:p>
    <w:p w:rsidR="00BE105C" w:rsidRPr="00E97D16" w:rsidRDefault="00BE105C" w:rsidP="00BE105C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 xml:space="preserve">napirendi pont: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E105C">
        <w:rPr>
          <w:rFonts w:ascii="Times New Roman" w:hAnsi="Times New Roman" w:cs="Times New Roman"/>
          <w:b/>
          <w:sz w:val="24"/>
          <w:szCs w:val="24"/>
        </w:rPr>
        <w:t xml:space="preserve"> vidék fejlődését a sikeres programalkotást és megvalósítást veszélyeztető tényezők a 2014-2020-as időszakban</w:t>
      </w:r>
      <w:r w:rsidR="00462E95">
        <w:rPr>
          <w:rFonts w:ascii="Times New Roman" w:hAnsi="Times New Roman" w:cs="Times New Roman"/>
          <w:b/>
          <w:sz w:val="24"/>
          <w:szCs w:val="24"/>
        </w:rPr>
        <w:t>,</w:t>
      </w:r>
      <w:r w:rsidRPr="00B9381D">
        <w:rPr>
          <w:rFonts w:ascii="Times New Roman" w:hAnsi="Times New Roman" w:cs="Times New Roman"/>
          <w:b/>
          <w:sz w:val="24"/>
          <w:szCs w:val="24"/>
        </w:rPr>
        <w:t xml:space="preserve"> lehetőségek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FCF" w:rsidRDefault="00170F95" w:rsidP="00D52E9A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Finta István elnök</w:t>
      </w:r>
      <w:r w:rsidRPr="00170F95">
        <w:rPr>
          <w:rFonts w:ascii="Times New Roman" w:hAnsi="Times New Roman" w:cs="Times New Roman"/>
          <w:sz w:val="24"/>
          <w:szCs w:val="24"/>
        </w:rPr>
        <w:t xml:space="preserve"> felhívta a figyelmet arra, hogy a</w:t>
      </w:r>
      <w:r>
        <w:rPr>
          <w:rFonts w:ascii="Times New Roman" w:hAnsi="Times New Roman" w:cs="Times New Roman"/>
          <w:sz w:val="24"/>
          <w:szCs w:val="24"/>
        </w:rPr>
        <w:t xml:space="preserve"> vidékfejlesztés forrásai önmagukban nem elegendők a vidék népességcsökkenésének megállítására. </w:t>
      </w:r>
      <w:r w:rsidRPr="00170F95">
        <w:rPr>
          <w:rFonts w:ascii="Times New Roman" w:hAnsi="Times New Roman" w:cs="Times New Roman"/>
          <w:sz w:val="24"/>
          <w:szCs w:val="24"/>
        </w:rPr>
        <w:t>Elsőként a kisfalvak szűnnek meg létezni, majd a mikroközpontok is</w:t>
      </w:r>
      <w:r>
        <w:rPr>
          <w:rFonts w:ascii="Times New Roman" w:hAnsi="Times New Roman" w:cs="Times New Roman"/>
          <w:sz w:val="24"/>
          <w:szCs w:val="24"/>
        </w:rPr>
        <w:t xml:space="preserve">. A fejlesztéspolitikának most kellene beavatkozni. </w:t>
      </w:r>
      <w:r w:rsidR="00E22340" w:rsidRPr="00170F95">
        <w:rPr>
          <w:rFonts w:ascii="Times New Roman" w:hAnsi="Times New Roman" w:cs="Times New Roman"/>
          <w:sz w:val="24"/>
          <w:szCs w:val="24"/>
        </w:rPr>
        <w:t>2007-2013-as időszakban erőteljes lehatárolás a Strukturális Alapok (SA) és a Közös Agrárpolitika programjai között: SA alapvetően városokat finansz</w:t>
      </w:r>
      <w:r w:rsidR="00D52E9A">
        <w:rPr>
          <w:rFonts w:ascii="Times New Roman" w:hAnsi="Times New Roman" w:cs="Times New Roman"/>
          <w:sz w:val="24"/>
          <w:szCs w:val="24"/>
        </w:rPr>
        <w:t xml:space="preserve">íroz, a KAP a vidéki térségeket. A </w:t>
      </w:r>
      <w:r w:rsidR="00E22340" w:rsidRPr="00170F95">
        <w:rPr>
          <w:rFonts w:ascii="Times New Roman" w:hAnsi="Times New Roman" w:cs="Times New Roman"/>
          <w:sz w:val="24"/>
          <w:szCs w:val="24"/>
        </w:rPr>
        <w:t>2014-2020, közösségi szinten cél a város-vidék kapcsolat erősítése, különbségek mérséklése, komplex, minden alapból finanszírozható programok kialakítása</w:t>
      </w:r>
      <w:r w:rsidR="00D52E9A">
        <w:rPr>
          <w:rFonts w:ascii="Times New Roman" w:hAnsi="Times New Roman" w:cs="Times New Roman"/>
          <w:sz w:val="24"/>
          <w:szCs w:val="24"/>
        </w:rPr>
        <w:t xml:space="preserve">. </w:t>
      </w:r>
      <w:r w:rsidRPr="00170F95">
        <w:rPr>
          <w:rFonts w:ascii="Times New Roman" w:hAnsi="Times New Roman" w:cs="Times New Roman"/>
          <w:sz w:val="24"/>
          <w:szCs w:val="24"/>
        </w:rPr>
        <w:t>Magyarországon a Terület- és Településfejlesztési Operatív Program alapvetően városfejlesztési orientációval, Vidékfejlesztési Program a vidéki területekre tervez. Lényeg a lehatárolás, másodlagos az együttműködés</w:t>
      </w:r>
      <w:r w:rsidR="00D52E9A">
        <w:rPr>
          <w:rFonts w:ascii="Times New Roman" w:hAnsi="Times New Roman" w:cs="Times New Roman"/>
          <w:sz w:val="24"/>
          <w:szCs w:val="24"/>
        </w:rPr>
        <w:t xml:space="preserve">. A GINOP vállalkozásfejlesztési forrásai nem veszik figyelembe a területi egyenlőtlenségeket. A Partnerségi Megállapodásban ráadásul szerepel, hogy a KAP II. pilléréről Magyarország forrást tervez átcsoportosítani az I. pillérre. </w:t>
      </w:r>
      <w:r w:rsidR="00D52E9A">
        <w:rPr>
          <w:rFonts w:ascii="Times New Roman" w:hAnsi="Times New Roman" w:cs="Times New Roman"/>
          <w:sz w:val="24"/>
          <w:szCs w:val="24"/>
        </w:rPr>
        <w:lastRenderedPageBreak/>
        <w:t>Ez várhatóan 15%. Határozati javaslatokat kíván a VIAB elé terjeszteni, amennyiben ezek beterjesztését a Bizottság lehetővé teszi, erről szavazást kér</w:t>
      </w:r>
      <w:r w:rsidR="00462E95">
        <w:rPr>
          <w:rFonts w:ascii="Times New Roman" w:hAnsi="Times New Roman" w:cs="Times New Roman"/>
          <w:sz w:val="24"/>
          <w:szCs w:val="24"/>
        </w:rPr>
        <w:t xml:space="preserve"> (előadás az emlékeztető melléklete)</w:t>
      </w:r>
      <w:r w:rsidR="00D52E9A">
        <w:rPr>
          <w:rFonts w:ascii="Times New Roman" w:hAnsi="Times New Roman" w:cs="Times New Roman"/>
          <w:sz w:val="24"/>
          <w:szCs w:val="24"/>
        </w:rPr>
        <w:t>.</w:t>
      </w:r>
    </w:p>
    <w:p w:rsidR="00BE105C" w:rsidRDefault="006F7FCF" w:rsidP="00D52E9A">
      <w:pPr>
        <w:tabs>
          <w:tab w:val="num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CF">
        <w:rPr>
          <w:rFonts w:ascii="Times New Roman" w:hAnsi="Times New Roman" w:cs="Times New Roman"/>
          <w:b/>
          <w:sz w:val="24"/>
          <w:szCs w:val="24"/>
        </w:rPr>
        <w:t xml:space="preserve">Szavazás: </w:t>
      </w:r>
      <w:r w:rsidRPr="00607712">
        <w:rPr>
          <w:rFonts w:ascii="Times New Roman" w:hAnsi="Times New Roman" w:cs="Times New Roman"/>
          <w:sz w:val="24"/>
          <w:szCs w:val="24"/>
        </w:rPr>
        <w:t>a Vidékfejlesztési Albizottság egy tartózkodás mellett támogatja a határozati javaslatok megtárgyalását.</w:t>
      </w:r>
      <w:r w:rsidR="00D52E9A" w:rsidRPr="006F7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FCF" w:rsidRDefault="006F7FCF" w:rsidP="006F7FCF">
      <w:pPr>
        <w:jc w:val="both"/>
        <w:rPr>
          <w:rFonts w:ascii="Times New Roman" w:hAnsi="Times New Roman" w:cs="Times New Roman"/>
          <w:sz w:val="24"/>
          <w:szCs w:val="24"/>
        </w:rPr>
      </w:pPr>
      <w:r w:rsidRPr="006F7FCF">
        <w:rPr>
          <w:rFonts w:ascii="Times New Roman" w:hAnsi="Times New Roman" w:cs="Times New Roman"/>
          <w:sz w:val="24"/>
          <w:szCs w:val="24"/>
          <w:u w:val="single"/>
        </w:rPr>
        <w:t>Kis Miklós Z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6F7FCF">
        <w:rPr>
          <w:rFonts w:ascii="Times New Roman" w:hAnsi="Times New Roman" w:cs="Times New Roman"/>
          <w:sz w:val="24"/>
          <w:szCs w:val="24"/>
          <w:u w:val="single"/>
        </w:rPr>
        <w:t>olt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54395">
        <w:rPr>
          <w:rFonts w:ascii="Times New Roman" w:hAnsi="Times New Roman" w:cs="Times New Roman"/>
          <w:sz w:val="24"/>
          <w:szCs w:val="24"/>
          <w:u w:val="single"/>
        </w:rPr>
        <w:t>Közép-Magyarországi Regionális Területfejlesztési Konzultációs Fórum</w:t>
      </w:r>
      <w:r w:rsidRPr="006F7FC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F7FC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zavazáson tartózkodott, mivel olyan kérdésekről van szó, melyekben nincs minden információ a Bizottság birtokában. Nincs döntés a pillérek közötti átcsoportosítás</w:t>
      </w:r>
      <w:r w:rsidR="00462E95">
        <w:rPr>
          <w:rFonts w:ascii="Times New Roman" w:hAnsi="Times New Roman" w:cs="Times New Roman"/>
          <w:sz w:val="24"/>
          <w:szCs w:val="24"/>
        </w:rPr>
        <w:t xml:space="preserve"> mértékéről</w:t>
      </w:r>
      <w:r>
        <w:rPr>
          <w:rFonts w:ascii="Times New Roman" w:hAnsi="Times New Roman" w:cs="Times New Roman"/>
          <w:sz w:val="24"/>
          <w:szCs w:val="24"/>
        </w:rPr>
        <w:t>, a II. pilléres társfinanszírozásról sem.</w:t>
      </w:r>
    </w:p>
    <w:p w:rsidR="00C35B75" w:rsidRDefault="00C35B75" w:rsidP="006F7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Finta István elnök </w:t>
      </w:r>
      <w:r w:rsidRPr="0033615F">
        <w:rPr>
          <w:rFonts w:ascii="Times New Roman" w:hAnsi="Times New Roman" w:cs="Times New Roman"/>
          <w:sz w:val="24"/>
          <w:szCs w:val="24"/>
        </w:rPr>
        <w:t>válaszában jelzi, hogy a társfinanszírozás pontos számadatai ismertek</w:t>
      </w:r>
      <w:r w:rsidR="008067B8" w:rsidRPr="00336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F7FCF" w:rsidRDefault="006F7FCF" w:rsidP="006F7F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F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Kis Miklós Zsolt távozik, a további szavazáson a</w:t>
      </w:r>
      <w:r w:rsidRPr="006F7FCF">
        <w:rPr>
          <w:rFonts w:ascii="Times New Roman" w:hAnsi="Times New Roman" w:cs="Times New Roman"/>
          <w:i/>
          <w:sz w:val="24"/>
          <w:szCs w:val="24"/>
        </w:rPr>
        <w:t xml:space="preserve"> Közép-Magyarországi Regionális Területfejlesztési Konzultációs Fórum</w:t>
      </w:r>
      <w:r>
        <w:rPr>
          <w:rFonts w:ascii="Times New Roman" w:hAnsi="Times New Roman" w:cs="Times New Roman"/>
          <w:i/>
          <w:sz w:val="24"/>
          <w:szCs w:val="24"/>
        </w:rPr>
        <w:t xml:space="preserve"> részéről Schindler-Kormos Eleonóra póttag szavaz</w:t>
      </w:r>
      <w:r w:rsidR="00E509B6">
        <w:rPr>
          <w:rFonts w:ascii="Times New Roman" w:hAnsi="Times New Roman" w:cs="Times New Roman"/>
          <w:i/>
          <w:sz w:val="24"/>
          <w:szCs w:val="24"/>
        </w:rPr>
        <w:t>, marad 11 szavazó tag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07712" w:rsidRDefault="00607712" w:rsidP="00607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Szavazás:</w:t>
      </w:r>
    </w:p>
    <w:p w:rsidR="00607712" w:rsidRPr="00607712" w:rsidRDefault="00607712" w:rsidP="00607712">
      <w:pPr>
        <w:jc w:val="both"/>
        <w:rPr>
          <w:rFonts w:ascii="Times New Roman" w:hAnsi="Times New Roman" w:cs="Times New Roman"/>
          <w:sz w:val="24"/>
          <w:szCs w:val="24"/>
        </w:rPr>
      </w:pPr>
      <w:r w:rsidRPr="00607712">
        <w:rPr>
          <w:rFonts w:ascii="Times New Roman" w:hAnsi="Times New Roman" w:cs="Times New Roman"/>
          <w:sz w:val="24"/>
          <w:szCs w:val="24"/>
        </w:rPr>
        <w:t>A Vidékfejlesztési Albizottság egyhangúlag elfogadta az alábbi határozato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07712">
        <w:rPr>
          <w:rFonts w:ascii="Times New Roman" w:hAnsi="Times New Roman" w:cs="Times New Roman"/>
          <w:sz w:val="24"/>
          <w:szCs w:val="24"/>
        </w:rPr>
        <w:t>t:</w:t>
      </w:r>
    </w:p>
    <w:p w:rsidR="006F7FCF" w:rsidRDefault="006F7FCF" w:rsidP="00607712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12">
        <w:rPr>
          <w:rFonts w:ascii="Times New Roman" w:hAnsi="Times New Roman" w:cs="Times New Roman"/>
          <w:b/>
          <w:sz w:val="24"/>
          <w:szCs w:val="24"/>
        </w:rPr>
        <w:t>A magyar fejlesztési politika a rendelkezésre álló eszközökkel küzdjön a vidéki szegényég és a kedvezőtlen vidéki demográfiai folyamatok ellen.</w:t>
      </w:r>
    </w:p>
    <w:p w:rsidR="00607712" w:rsidRPr="00607712" w:rsidRDefault="00607712" w:rsidP="00607712">
      <w:pPr>
        <w:pStyle w:val="Listaszerbekezds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6F7FCF" w:rsidRDefault="006F7FCF" w:rsidP="00607712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12">
        <w:rPr>
          <w:rFonts w:ascii="Times New Roman" w:hAnsi="Times New Roman" w:cs="Times New Roman"/>
          <w:b/>
          <w:sz w:val="24"/>
          <w:szCs w:val="24"/>
        </w:rPr>
        <w:t>A vidéki lakosság érdekeit és igényeit figyelembe véve, valamint a Vidékfejlesztési Program 2014-2020. egyes prioritásai közötti arányosság biztosítása érdekében, javasolható, hogy a 6. prioritás alint</w:t>
      </w:r>
      <w:bookmarkStart w:id="0" w:name="_GoBack"/>
      <w:bookmarkEnd w:id="0"/>
      <w:r w:rsidRPr="00607712">
        <w:rPr>
          <w:rFonts w:ascii="Times New Roman" w:hAnsi="Times New Roman" w:cs="Times New Roman"/>
          <w:b/>
          <w:sz w:val="24"/>
          <w:szCs w:val="24"/>
        </w:rPr>
        <w:t>ézkedéseire szánt források összege minimum 18% legyen</w:t>
      </w:r>
    </w:p>
    <w:p w:rsidR="00607712" w:rsidRDefault="00607712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 w:rsidRPr="00607712">
        <w:rPr>
          <w:rFonts w:ascii="Times New Roman" w:hAnsi="Times New Roman" w:cs="Times New Roman"/>
          <w:sz w:val="24"/>
          <w:szCs w:val="24"/>
        </w:rPr>
        <w:t xml:space="preserve">A Vidékfejlesztési Albizottság </w:t>
      </w:r>
      <w:r>
        <w:rPr>
          <w:rFonts w:ascii="Times New Roman" w:hAnsi="Times New Roman" w:cs="Times New Roman"/>
          <w:sz w:val="24"/>
          <w:szCs w:val="24"/>
        </w:rPr>
        <w:t xml:space="preserve">egy tartózkodás mellett </w:t>
      </w:r>
      <w:r w:rsidRPr="00607712">
        <w:rPr>
          <w:rFonts w:ascii="Times New Roman" w:hAnsi="Times New Roman" w:cs="Times New Roman"/>
          <w:sz w:val="24"/>
          <w:szCs w:val="24"/>
        </w:rPr>
        <w:t>elfogadta az alábbi határozato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0771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1F8" w:rsidRDefault="00E22340" w:rsidP="00B122E4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E4">
        <w:rPr>
          <w:rFonts w:ascii="Times New Roman" w:hAnsi="Times New Roman" w:cs="Times New Roman"/>
          <w:b/>
          <w:sz w:val="24"/>
          <w:szCs w:val="24"/>
        </w:rPr>
        <w:t>A 2014-2020. időszakra vonatkozó, KAP pillérei közötti forrásátcsoportosítás indokolatlan, jelentősen továbbcsökkenti a már csökkent összegű EMVA forrásokat, így az EMVA keretből történő elvonás nem támogatható.</w:t>
      </w:r>
    </w:p>
    <w:p w:rsidR="00B122E4" w:rsidRDefault="00B122E4" w:rsidP="00B122E4">
      <w:pPr>
        <w:pStyle w:val="Listaszerbekezds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F8" w:rsidRDefault="00E22340" w:rsidP="00B122E4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E4">
        <w:rPr>
          <w:rFonts w:ascii="Times New Roman" w:hAnsi="Times New Roman" w:cs="Times New Roman"/>
          <w:b/>
          <w:sz w:val="24"/>
          <w:szCs w:val="24"/>
        </w:rPr>
        <w:t>Szükséges biztosítani azt a humánerőforrást és annak finanszírozását, amely képes megvalósítani a fejlesztések LEADER típusú módszerét, mely a 2007-2013-as időszak HACS területei szerint átlagosan legalább 4-5 főt jelentett.</w:t>
      </w:r>
    </w:p>
    <w:p w:rsidR="00B122E4" w:rsidRPr="00607712" w:rsidRDefault="00B122E4" w:rsidP="00B122E4">
      <w:pPr>
        <w:jc w:val="both"/>
        <w:rPr>
          <w:rFonts w:ascii="Times New Roman" w:hAnsi="Times New Roman" w:cs="Times New Roman"/>
          <w:sz w:val="24"/>
          <w:szCs w:val="24"/>
        </w:rPr>
      </w:pPr>
      <w:r w:rsidRPr="00607712">
        <w:rPr>
          <w:rFonts w:ascii="Times New Roman" w:hAnsi="Times New Roman" w:cs="Times New Roman"/>
          <w:sz w:val="24"/>
          <w:szCs w:val="24"/>
        </w:rPr>
        <w:t>A Vidékfejlesztési Albizottság egyhangúlag elfogadta az alábbi határozato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07712">
        <w:rPr>
          <w:rFonts w:ascii="Times New Roman" w:hAnsi="Times New Roman" w:cs="Times New Roman"/>
          <w:sz w:val="24"/>
          <w:szCs w:val="24"/>
        </w:rPr>
        <w:t>t:</w:t>
      </w:r>
    </w:p>
    <w:p w:rsidR="00C211F8" w:rsidRPr="00B122E4" w:rsidRDefault="00E22340" w:rsidP="00B122E4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Javasoljuk, hogy a </w:t>
      </w:r>
      <w:hyperlink r:id="rId9" w:history="1">
        <w:r w:rsidR="00B122E4" w:rsidRPr="00B122E4">
          <w:rPr>
            <w:rFonts w:ascii="Times New Roman" w:hAnsi="Times New Roman" w:cs="Times New Roman"/>
            <w:b/>
            <w:sz w:val="24"/>
            <w:szCs w:val="24"/>
          </w:rPr>
          <w:t>Gazdaságfejlesztési és Innovációs Operatív Program</w:t>
        </w:r>
        <w:r w:rsidR="00B122E4">
          <w:rPr>
            <w:rFonts w:ascii="Times New Roman" w:hAnsi="Times New Roman" w:cs="Times New Roman"/>
            <w:b/>
            <w:sz w:val="24"/>
            <w:szCs w:val="24"/>
          </w:rPr>
          <w:t xml:space="preserve"> (GINOP) </w:t>
        </w:r>
      </w:hyperlink>
      <w:r w:rsidRPr="00B122E4">
        <w:rPr>
          <w:rFonts w:ascii="Times New Roman" w:hAnsi="Times New Roman" w:cs="Times New Roman"/>
          <w:b/>
          <w:sz w:val="24"/>
          <w:szCs w:val="24"/>
        </w:rPr>
        <w:t>tartalmazza, hogy a vidéki térségben fejlesztést megvalósító KKV szereplők vissza nem térítendő támogatásban részesülhessenek.</w:t>
      </w:r>
    </w:p>
    <w:p w:rsidR="00C211F8" w:rsidRDefault="00E22340" w:rsidP="00B122E4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122E4">
        <w:rPr>
          <w:rFonts w:ascii="Times New Roman" w:hAnsi="Times New Roman" w:cs="Times New Roman"/>
          <w:b/>
          <w:sz w:val="24"/>
          <w:szCs w:val="24"/>
        </w:rPr>
        <w:t>GINOP</w:t>
      </w:r>
      <w:r w:rsidRPr="00B122E4">
        <w:rPr>
          <w:rFonts w:ascii="Times New Roman" w:hAnsi="Times New Roman" w:cs="Times New Roman"/>
          <w:b/>
          <w:sz w:val="24"/>
          <w:szCs w:val="24"/>
        </w:rPr>
        <w:t xml:space="preserve"> tartalmazzon kizárólag a vidéki térségekben felhasználható forrásösszeget.</w:t>
      </w:r>
    </w:p>
    <w:p w:rsidR="00462E95" w:rsidRPr="00E97D16" w:rsidRDefault="00462E95" w:rsidP="00462E9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1C">
        <w:rPr>
          <w:rFonts w:ascii="Times New Roman" w:hAnsi="Times New Roman" w:cs="Times New Roman"/>
          <w:b/>
          <w:sz w:val="24"/>
          <w:szCs w:val="24"/>
        </w:rPr>
        <w:t xml:space="preserve">napirendi pont: </w:t>
      </w:r>
      <w:r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B122E4" w:rsidRDefault="00462E95" w:rsidP="0046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Finta István elnök</w:t>
      </w:r>
      <w:r w:rsidR="00DE6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72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nemzetközi jogcím</w:t>
      </w:r>
      <w:r w:rsidR="0067232F">
        <w:rPr>
          <w:rFonts w:ascii="Times New Roman" w:hAnsi="Times New Roman" w:cs="Times New Roman"/>
          <w:sz w:val="24"/>
          <w:szCs w:val="24"/>
        </w:rPr>
        <w:t>nél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2F">
        <w:rPr>
          <w:rFonts w:ascii="Times New Roman" w:hAnsi="Times New Roman" w:cs="Times New Roman"/>
          <w:sz w:val="24"/>
          <w:szCs w:val="24"/>
        </w:rPr>
        <w:t>benyújtott kifizetési kérelmeknél van-e késedelem, esetleg bel</w:t>
      </w:r>
      <w:r>
        <w:rPr>
          <w:rFonts w:ascii="Times New Roman" w:hAnsi="Times New Roman" w:cs="Times New Roman"/>
          <w:sz w:val="24"/>
          <w:szCs w:val="24"/>
        </w:rPr>
        <w:t xml:space="preserve">ső </w:t>
      </w:r>
      <w:r w:rsidR="0067232F">
        <w:rPr>
          <w:rFonts w:ascii="Times New Roman" w:hAnsi="Times New Roman" w:cs="Times New Roman"/>
          <w:sz w:val="24"/>
          <w:szCs w:val="24"/>
        </w:rPr>
        <w:t xml:space="preserve">ügykezelésre vagy </w:t>
      </w:r>
      <w:r>
        <w:rPr>
          <w:rFonts w:ascii="Times New Roman" w:hAnsi="Times New Roman" w:cs="Times New Roman"/>
          <w:sz w:val="24"/>
          <w:szCs w:val="24"/>
        </w:rPr>
        <w:t>utasításra vár-e az MVH</w:t>
      </w:r>
      <w:r w:rsidR="0067232F">
        <w:rPr>
          <w:rFonts w:ascii="Times New Roman" w:hAnsi="Times New Roman" w:cs="Times New Roman"/>
          <w:sz w:val="24"/>
          <w:szCs w:val="24"/>
        </w:rPr>
        <w:t>?</w:t>
      </w:r>
    </w:p>
    <w:p w:rsidR="00462E95" w:rsidRPr="00462E95" w:rsidRDefault="00462E95" w:rsidP="00462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1D">
        <w:rPr>
          <w:rFonts w:ascii="Times New Roman" w:hAnsi="Times New Roman" w:cs="Times New Roman"/>
          <w:sz w:val="24"/>
          <w:szCs w:val="24"/>
          <w:u w:val="single"/>
        </w:rPr>
        <w:t>Vulcz László igazgató, MVH</w:t>
      </w:r>
      <w:r w:rsidRPr="00462E95">
        <w:rPr>
          <w:rFonts w:ascii="Times New Roman" w:hAnsi="Times New Roman" w:cs="Times New Roman"/>
          <w:sz w:val="24"/>
          <w:szCs w:val="24"/>
        </w:rPr>
        <w:t xml:space="preserve"> </w:t>
      </w:r>
      <w:r w:rsidR="0067232F">
        <w:rPr>
          <w:rFonts w:ascii="Times New Roman" w:hAnsi="Times New Roman" w:cs="Times New Roman"/>
          <w:sz w:val="24"/>
          <w:szCs w:val="24"/>
        </w:rPr>
        <w:t xml:space="preserve">nincs tudomása belső utasításról, technikai problémáról.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4" w:rsidRPr="00DE6BBD" w:rsidRDefault="00DE6BBD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Finta István elnök</w:t>
      </w:r>
      <w:r w:rsidRPr="00DE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ülést lezárta.</w:t>
      </w:r>
    </w:p>
    <w:p w:rsidR="00B122E4" w:rsidRDefault="00B122E4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4C" w:rsidRDefault="00E77A4C" w:rsidP="00C1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:rsidR="00E77A4C" w:rsidRDefault="00E77A4C" w:rsidP="00E77A4C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jelenléti ív</w:t>
      </w:r>
    </w:p>
    <w:p w:rsidR="00E77A4C" w:rsidRDefault="00E77A4C" w:rsidP="00E77A4C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Mátyás előadása</w:t>
      </w:r>
    </w:p>
    <w:p w:rsidR="00E77A4C" w:rsidRDefault="00B9381D" w:rsidP="00E77A4C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Gelencsér Géza előadása</w:t>
      </w:r>
    </w:p>
    <w:p w:rsidR="0067232F" w:rsidRPr="00E77A4C" w:rsidRDefault="0067232F" w:rsidP="00E77A4C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Finta István előadása</w:t>
      </w:r>
    </w:p>
    <w:p w:rsidR="001F69A8" w:rsidRPr="00C1761C" w:rsidRDefault="001F69A8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9A8" w:rsidRPr="00C1761C" w:rsidRDefault="001F69A8" w:rsidP="00C176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5566" w:rsidRPr="00C1761C" w:rsidRDefault="00995566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0B" w:rsidRPr="00C1761C" w:rsidRDefault="00EC680B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240" w:rsidRPr="00C1761C" w:rsidRDefault="00666240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B0" w:rsidRPr="00C1761C" w:rsidRDefault="002F29B0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B0" w:rsidRPr="00C1761C" w:rsidRDefault="002F29B0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B0" w:rsidRPr="00C1761C" w:rsidRDefault="002F29B0" w:rsidP="00C176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9B0" w:rsidRPr="00C1761C" w:rsidSect="0050560D">
      <w:footerReference w:type="default" r:id="rId10"/>
      <w:pgSz w:w="11906" w:h="16838"/>
      <w:pgMar w:top="1417" w:right="1417" w:bottom="1417" w:left="1417" w:header="708" w:footer="10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6F" w:rsidRDefault="00A93F6F" w:rsidP="00472EE2">
      <w:pPr>
        <w:spacing w:after="0" w:line="240" w:lineRule="auto"/>
      </w:pPr>
      <w:r>
        <w:separator/>
      </w:r>
    </w:p>
  </w:endnote>
  <w:endnote w:type="continuationSeparator" w:id="0">
    <w:p w:rsidR="00A93F6F" w:rsidRDefault="00A93F6F" w:rsidP="004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AB" w:rsidRDefault="005239AB" w:rsidP="00472EE2">
    <w:pPr>
      <w:pStyle w:val="llb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lang w:eastAsia="hu-HU"/>
      </w:rPr>
    </w:pPr>
    <w:r w:rsidRPr="00472EE2">
      <w:rPr>
        <w:rFonts w:ascii="Times New Roman" w:eastAsiaTheme="majorEastAsia" w:hAnsi="Times New Roman" w:cs="Times New Roman"/>
        <w:lang w:eastAsia="hu-HU"/>
      </w:rPr>
      <w:t>Vidékfejlesztési Albizottság 201</w:t>
    </w:r>
    <w:r w:rsidR="007B3250">
      <w:rPr>
        <w:rFonts w:ascii="Times New Roman" w:eastAsiaTheme="majorEastAsia" w:hAnsi="Times New Roman" w:cs="Times New Roman"/>
        <w:lang w:eastAsia="hu-HU"/>
      </w:rPr>
      <w:t>4</w:t>
    </w:r>
    <w:r w:rsidRPr="00472EE2">
      <w:rPr>
        <w:rFonts w:ascii="Times New Roman" w:eastAsiaTheme="majorEastAsia" w:hAnsi="Times New Roman" w:cs="Times New Roman"/>
        <w:lang w:eastAsia="hu-HU"/>
      </w:rPr>
      <w:t xml:space="preserve">. </w:t>
    </w:r>
    <w:r w:rsidR="007B3250">
      <w:rPr>
        <w:rFonts w:ascii="Times New Roman" w:eastAsiaTheme="majorEastAsia" w:hAnsi="Times New Roman" w:cs="Times New Roman"/>
        <w:lang w:eastAsia="hu-HU"/>
      </w:rPr>
      <w:t>március 19-i ülés</w:t>
    </w:r>
    <w:r w:rsidRPr="00472EE2">
      <w:rPr>
        <w:rFonts w:ascii="Times New Roman" w:eastAsiaTheme="majorEastAsia" w:hAnsi="Times New Roman" w:cs="Times New Roman"/>
        <w:lang w:eastAsia="hu-HU"/>
      </w:rPr>
      <w:t xml:space="preserve"> emlékeztető </w:t>
    </w:r>
    <w:r>
      <w:rPr>
        <w:rFonts w:ascii="Times New Roman" w:eastAsiaTheme="majorEastAsia" w:hAnsi="Times New Roman" w:cs="Times New Roman"/>
        <w:lang w:eastAsia="hu-HU"/>
      </w:rPr>
      <w:t xml:space="preserve">                                         </w:t>
    </w:r>
    <w:r w:rsidR="00C122E0">
      <w:rPr>
        <w:rFonts w:ascii="Times New Roman" w:eastAsiaTheme="majorEastAsia" w:hAnsi="Times New Roman" w:cs="Times New Roman"/>
        <w:lang w:eastAsia="hu-HU"/>
      </w:rPr>
      <w:fldChar w:fldCharType="begin"/>
    </w:r>
    <w:r>
      <w:rPr>
        <w:rFonts w:ascii="Times New Roman" w:eastAsiaTheme="majorEastAsia" w:hAnsi="Times New Roman" w:cs="Times New Roman"/>
        <w:lang w:eastAsia="hu-HU"/>
      </w:rPr>
      <w:instrText xml:space="preserve"> PAGE   \* MERGEFORMAT </w:instrText>
    </w:r>
    <w:r w:rsidR="00C122E0">
      <w:rPr>
        <w:rFonts w:ascii="Times New Roman" w:eastAsiaTheme="majorEastAsia" w:hAnsi="Times New Roman" w:cs="Times New Roman"/>
        <w:lang w:eastAsia="hu-HU"/>
      </w:rPr>
      <w:fldChar w:fldCharType="separate"/>
    </w:r>
    <w:r w:rsidR="00B4245A">
      <w:rPr>
        <w:rFonts w:ascii="Times New Roman" w:eastAsiaTheme="majorEastAsia" w:hAnsi="Times New Roman" w:cs="Times New Roman"/>
        <w:noProof/>
        <w:lang w:eastAsia="hu-HU"/>
      </w:rPr>
      <w:t>6</w:t>
    </w:r>
    <w:r w:rsidR="00C122E0">
      <w:rPr>
        <w:rFonts w:ascii="Times New Roman" w:eastAsiaTheme="majorEastAsia" w:hAnsi="Times New Roman" w:cs="Times New Roman"/>
        <w:lang w:eastAsia="hu-HU"/>
      </w:rPr>
      <w:fldChar w:fldCharType="end"/>
    </w:r>
    <w:r>
      <w:rPr>
        <w:rFonts w:ascii="Times New Roman" w:eastAsiaTheme="majorEastAsia" w:hAnsi="Times New Roman" w:cs="Times New Roman"/>
        <w:lang w:eastAsia="hu-HU"/>
      </w:rPr>
      <w:t>. oldal</w:t>
    </w:r>
  </w:p>
  <w:p w:rsidR="005239AB" w:rsidRDefault="005239AB" w:rsidP="00472EE2">
    <w:pPr>
      <w:pStyle w:val="llb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lang w:eastAsia="hu-HU"/>
      </w:rPr>
    </w:pPr>
    <w:r>
      <w:rPr>
        <w:rFonts w:ascii="Times New Roman" w:eastAsiaTheme="majorEastAsia" w:hAnsi="Times New Roman" w:cs="Times New Roman"/>
        <w:lang w:eastAsia="hu-HU"/>
      </w:rPr>
      <w:t xml:space="preserve">                     </w:t>
    </w:r>
  </w:p>
  <w:p w:rsidR="005239AB" w:rsidRDefault="005239AB" w:rsidP="00472EE2">
    <w:pPr>
      <w:pStyle w:val="llb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6F" w:rsidRDefault="00A93F6F" w:rsidP="00472EE2">
      <w:pPr>
        <w:spacing w:after="0" w:line="240" w:lineRule="auto"/>
      </w:pPr>
      <w:r>
        <w:separator/>
      </w:r>
    </w:p>
  </w:footnote>
  <w:footnote w:type="continuationSeparator" w:id="0">
    <w:p w:rsidR="00A93F6F" w:rsidRDefault="00A93F6F" w:rsidP="0047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200"/>
    <w:multiLevelType w:val="hybridMultilevel"/>
    <w:tmpl w:val="A586944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23718B"/>
    <w:multiLevelType w:val="hybridMultilevel"/>
    <w:tmpl w:val="635C549C"/>
    <w:lvl w:ilvl="0" w:tplc="3828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2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E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0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E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EC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0A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C5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D22AC4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3FD5"/>
    <w:multiLevelType w:val="hybridMultilevel"/>
    <w:tmpl w:val="FB8E1894"/>
    <w:lvl w:ilvl="0" w:tplc="36CE0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0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A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6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6E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48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66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8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6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5E6CF2"/>
    <w:multiLevelType w:val="hybridMultilevel"/>
    <w:tmpl w:val="6A1A07F2"/>
    <w:lvl w:ilvl="0" w:tplc="AE44F1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6A80"/>
    <w:multiLevelType w:val="hybridMultilevel"/>
    <w:tmpl w:val="E6B8B518"/>
    <w:lvl w:ilvl="0" w:tplc="74CC58E6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E5E147B"/>
    <w:multiLevelType w:val="hybridMultilevel"/>
    <w:tmpl w:val="0F6E5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0BE7"/>
    <w:multiLevelType w:val="hybridMultilevel"/>
    <w:tmpl w:val="AE92B408"/>
    <w:lvl w:ilvl="0" w:tplc="7640E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3BB2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7070C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E085F"/>
    <w:multiLevelType w:val="hybridMultilevel"/>
    <w:tmpl w:val="89B0CB46"/>
    <w:lvl w:ilvl="0" w:tplc="437A17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B64EA"/>
    <w:multiLevelType w:val="hybridMultilevel"/>
    <w:tmpl w:val="57EEA6F2"/>
    <w:lvl w:ilvl="0" w:tplc="FC82CB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63CE0"/>
    <w:multiLevelType w:val="hybridMultilevel"/>
    <w:tmpl w:val="65EA1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E6CFA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E0AD4"/>
    <w:multiLevelType w:val="hybridMultilevel"/>
    <w:tmpl w:val="1EC49C66"/>
    <w:lvl w:ilvl="0" w:tplc="873C9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E5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CB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E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05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EA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A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C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6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DCE68D5"/>
    <w:multiLevelType w:val="hybridMultilevel"/>
    <w:tmpl w:val="1248A928"/>
    <w:lvl w:ilvl="0" w:tplc="1314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4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C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3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41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2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0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2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6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86617F"/>
    <w:multiLevelType w:val="hybridMultilevel"/>
    <w:tmpl w:val="AF74A2EA"/>
    <w:lvl w:ilvl="0" w:tplc="0ED092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AAA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71AB6"/>
    <w:multiLevelType w:val="hybridMultilevel"/>
    <w:tmpl w:val="D046C17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962535"/>
    <w:multiLevelType w:val="hybridMultilevel"/>
    <w:tmpl w:val="EF006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44E57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D4D76"/>
    <w:multiLevelType w:val="hybridMultilevel"/>
    <w:tmpl w:val="EF006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95EC3"/>
    <w:multiLevelType w:val="hybridMultilevel"/>
    <w:tmpl w:val="A64416F6"/>
    <w:lvl w:ilvl="0" w:tplc="1696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21"/>
  </w:num>
  <w:num w:numId="9">
    <w:abstractNumId w:val="8"/>
  </w:num>
  <w:num w:numId="10">
    <w:abstractNumId w:val="9"/>
  </w:num>
  <w:num w:numId="11">
    <w:abstractNumId w:val="16"/>
  </w:num>
  <w:num w:numId="12">
    <w:abstractNumId w:val="19"/>
  </w:num>
  <w:num w:numId="13">
    <w:abstractNumId w:val="11"/>
  </w:num>
  <w:num w:numId="14">
    <w:abstractNumId w:val="18"/>
  </w:num>
  <w:num w:numId="15">
    <w:abstractNumId w:val="7"/>
  </w:num>
  <w:num w:numId="16">
    <w:abstractNumId w:val="12"/>
  </w:num>
  <w:num w:numId="17">
    <w:abstractNumId w:val="4"/>
  </w:num>
  <w:num w:numId="18">
    <w:abstractNumId w:val="3"/>
  </w:num>
  <w:num w:numId="19">
    <w:abstractNumId w:val="17"/>
  </w:num>
  <w:num w:numId="20">
    <w:abstractNumId w:val="1"/>
  </w:num>
  <w:num w:numId="21">
    <w:abstractNumId w:val="14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tván">
    <w15:presenceInfo w15:providerId="None" w15:userId="Istv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0"/>
    <w:rsid w:val="00002848"/>
    <w:rsid w:val="0000782C"/>
    <w:rsid w:val="00013556"/>
    <w:rsid w:val="00014ABB"/>
    <w:rsid w:val="00037E3A"/>
    <w:rsid w:val="00045917"/>
    <w:rsid w:val="00055C72"/>
    <w:rsid w:val="00060FA3"/>
    <w:rsid w:val="0007162D"/>
    <w:rsid w:val="000735B9"/>
    <w:rsid w:val="00074F2F"/>
    <w:rsid w:val="000819B6"/>
    <w:rsid w:val="000C5336"/>
    <w:rsid w:val="000E0347"/>
    <w:rsid w:val="000E492B"/>
    <w:rsid w:val="000F0FF8"/>
    <w:rsid w:val="000F55DB"/>
    <w:rsid w:val="00101F95"/>
    <w:rsid w:val="00103046"/>
    <w:rsid w:val="00104332"/>
    <w:rsid w:val="001060E1"/>
    <w:rsid w:val="00120A9D"/>
    <w:rsid w:val="00127800"/>
    <w:rsid w:val="0014560A"/>
    <w:rsid w:val="00157C31"/>
    <w:rsid w:val="00170F95"/>
    <w:rsid w:val="00175C21"/>
    <w:rsid w:val="00187FC1"/>
    <w:rsid w:val="001927D2"/>
    <w:rsid w:val="001938F2"/>
    <w:rsid w:val="00194FB2"/>
    <w:rsid w:val="001A7667"/>
    <w:rsid w:val="001D3047"/>
    <w:rsid w:val="001D5129"/>
    <w:rsid w:val="001E72A2"/>
    <w:rsid w:val="001F19C2"/>
    <w:rsid w:val="001F69A8"/>
    <w:rsid w:val="002040FD"/>
    <w:rsid w:val="00213E20"/>
    <w:rsid w:val="0021691B"/>
    <w:rsid w:val="00217D04"/>
    <w:rsid w:val="00227AE8"/>
    <w:rsid w:val="00231B25"/>
    <w:rsid w:val="00241F35"/>
    <w:rsid w:val="0027249C"/>
    <w:rsid w:val="00277555"/>
    <w:rsid w:val="00281CAB"/>
    <w:rsid w:val="00282064"/>
    <w:rsid w:val="002B294F"/>
    <w:rsid w:val="002C174F"/>
    <w:rsid w:val="002C4834"/>
    <w:rsid w:val="002D2E17"/>
    <w:rsid w:val="002D7265"/>
    <w:rsid w:val="002E0566"/>
    <w:rsid w:val="002E2F29"/>
    <w:rsid w:val="002F29B0"/>
    <w:rsid w:val="002F6B34"/>
    <w:rsid w:val="00300489"/>
    <w:rsid w:val="003140AA"/>
    <w:rsid w:val="0033615F"/>
    <w:rsid w:val="00336A80"/>
    <w:rsid w:val="00344F94"/>
    <w:rsid w:val="00347AEB"/>
    <w:rsid w:val="0036714D"/>
    <w:rsid w:val="003814E5"/>
    <w:rsid w:val="003922DB"/>
    <w:rsid w:val="003A44E8"/>
    <w:rsid w:val="003B33ED"/>
    <w:rsid w:val="003B5577"/>
    <w:rsid w:val="003C0F86"/>
    <w:rsid w:val="003F325F"/>
    <w:rsid w:val="004008AD"/>
    <w:rsid w:val="00402924"/>
    <w:rsid w:val="0040773C"/>
    <w:rsid w:val="00411F41"/>
    <w:rsid w:val="00414F36"/>
    <w:rsid w:val="00422BF0"/>
    <w:rsid w:val="00424E27"/>
    <w:rsid w:val="004344D9"/>
    <w:rsid w:val="00462E95"/>
    <w:rsid w:val="00472EE2"/>
    <w:rsid w:val="004856D9"/>
    <w:rsid w:val="00486035"/>
    <w:rsid w:val="0049405F"/>
    <w:rsid w:val="004A2E8C"/>
    <w:rsid w:val="004B217B"/>
    <w:rsid w:val="004B48D7"/>
    <w:rsid w:val="004B5614"/>
    <w:rsid w:val="004C0A0C"/>
    <w:rsid w:val="004F7D3F"/>
    <w:rsid w:val="00501BEC"/>
    <w:rsid w:val="0050560D"/>
    <w:rsid w:val="00507335"/>
    <w:rsid w:val="005239AB"/>
    <w:rsid w:val="0053178C"/>
    <w:rsid w:val="005377A4"/>
    <w:rsid w:val="005448D2"/>
    <w:rsid w:val="00554395"/>
    <w:rsid w:val="00563BCD"/>
    <w:rsid w:val="0056770F"/>
    <w:rsid w:val="005715C6"/>
    <w:rsid w:val="00585816"/>
    <w:rsid w:val="00587899"/>
    <w:rsid w:val="005973C9"/>
    <w:rsid w:val="005A7BA8"/>
    <w:rsid w:val="005B2457"/>
    <w:rsid w:val="005B34F0"/>
    <w:rsid w:val="005D3EC5"/>
    <w:rsid w:val="005E4E3B"/>
    <w:rsid w:val="005F7C55"/>
    <w:rsid w:val="00604509"/>
    <w:rsid w:val="00607712"/>
    <w:rsid w:val="006152B7"/>
    <w:rsid w:val="00640C37"/>
    <w:rsid w:val="00647C1C"/>
    <w:rsid w:val="00655E26"/>
    <w:rsid w:val="006629F1"/>
    <w:rsid w:val="006655A8"/>
    <w:rsid w:val="00666240"/>
    <w:rsid w:val="0067232F"/>
    <w:rsid w:val="006802F9"/>
    <w:rsid w:val="00681AD1"/>
    <w:rsid w:val="006C59C1"/>
    <w:rsid w:val="006D1C6F"/>
    <w:rsid w:val="006F2AE3"/>
    <w:rsid w:val="006F7E8C"/>
    <w:rsid w:val="006F7FCF"/>
    <w:rsid w:val="007053D3"/>
    <w:rsid w:val="00717D6F"/>
    <w:rsid w:val="00736521"/>
    <w:rsid w:val="00742A88"/>
    <w:rsid w:val="00743F19"/>
    <w:rsid w:val="00755EEF"/>
    <w:rsid w:val="00761B96"/>
    <w:rsid w:val="007711CE"/>
    <w:rsid w:val="00775E05"/>
    <w:rsid w:val="00780822"/>
    <w:rsid w:val="007826C1"/>
    <w:rsid w:val="00786188"/>
    <w:rsid w:val="00793875"/>
    <w:rsid w:val="007A20F3"/>
    <w:rsid w:val="007A352A"/>
    <w:rsid w:val="007A4CC8"/>
    <w:rsid w:val="007A74EE"/>
    <w:rsid w:val="007A7BA6"/>
    <w:rsid w:val="007B3250"/>
    <w:rsid w:val="007B3362"/>
    <w:rsid w:val="007C474E"/>
    <w:rsid w:val="007E7401"/>
    <w:rsid w:val="008067B8"/>
    <w:rsid w:val="00827BEE"/>
    <w:rsid w:val="0083267D"/>
    <w:rsid w:val="008570C0"/>
    <w:rsid w:val="008657E9"/>
    <w:rsid w:val="00867D3E"/>
    <w:rsid w:val="008736A6"/>
    <w:rsid w:val="00875D7E"/>
    <w:rsid w:val="00876417"/>
    <w:rsid w:val="008803D1"/>
    <w:rsid w:val="008C1DF5"/>
    <w:rsid w:val="008D179F"/>
    <w:rsid w:val="008D1E46"/>
    <w:rsid w:val="008F27BA"/>
    <w:rsid w:val="008F5ADF"/>
    <w:rsid w:val="00901BC4"/>
    <w:rsid w:val="00925E4C"/>
    <w:rsid w:val="00933F9C"/>
    <w:rsid w:val="00936677"/>
    <w:rsid w:val="00937AF6"/>
    <w:rsid w:val="0094069C"/>
    <w:rsid w:val="00960B42"/>
    <w:rsid w:val="00971726"/>
    <w:rsid w:val="00974B21"/>
    <w:rsid w:val="00976F12"/>
    <w:rsid w:val="00995566"/>
    <w:rsid w:val="009A2C0B"/>
    <w:rsid w:val="009A5E46"/>
    <w:rsid w:val="009A6A59"/>
    <w:rsid w:val="009C5122"/>
    <w:rsid w:val="009C71EC"/>
    <w:rsid w:val="009C7F5E"/>
    <w:rsid w:val="009E5821"/>
    <w:rsid w:val="009E59B8"/>
    <w:rsid w:val="009F0B13"/>
    <w:rsid w:val="009F298F"/>
    <w:rsid w:val="00A12E97"/>
    <w:rsid w:val="00A23B7B"/>
    <w:rsid w:val="00A26289"/>
    <w:rsid w:val="00A269C5"/>
    <w:rsid w:val="00A26B10"/>
    <w:rsid w:val="00A322D5"/>
    <w:rsid w:val="00A4392D"/>
    <w:rsid w:val="00A4551F"/>
    <w:rsid w:val="00A45652"/>
    <w:rsid w:val="00A46598"/>
    <w:rsid w:val="00A63A98"/>
    <w:rsid w:val="00A67B25"/>
    <w:rsid w:val="00A7381D"/>
    <w:rsid w:val="00A8643B"/>
    <w:rsid w:val="00A93F6F"/>
    <w:rsid w:val="00AA222F"/>
    <w:rsid w:val="00AA3CEF"/>
    <w:rsid w:val="00AA6597"/>
    <w:rsid w:val="00AC23F2"/>
    <w:rsid w:val="00AE05D8"/>
    <w:rsid w:val="00AE0B83"/>
    <w:rsid w:val="00AE3ADA"/>
    <w:rsid w:val="00AE3CF0"/>
    <w:rsid w:val="00B121A3"/>
    <w:rsid w:val="00B122E4"/>
    <w:rsid w:val="00B12506"/>
    <w:rsid w:val="00B2187B"/>
    <w:rsid w:val="00B3450D"/>
    <w:rsid w:val="00B3461C"/>
    <w:rsid w:val="00B372F6"/>
    <w:rsid w:val="00B40F0A"/>
    <w:rsid w:val="00B4245A"/>
    <w:rsid w:val="00B45D6D"/>
    <w:rsid w:val="00B47C74"/>
    <w:rsid w:val="00B55878"/>
    <w:rsid w:val="00B55BD3"/>
    <w:rsid w:val="00B62F55"/>
    <w:rsid w:val="00B638E9"/>
    <w:rsid w:val="00B7299D"/>
    <w:rsid w:val="00B9381D"/>
    <w:rsid w:val="00BA212A"/>
    <w:rsid w:val="00BA49AB"/>
    <w:rsid w:val="00BC0C08"/>
    <w:rsid w:val="00BC4921"/>
    <w:rsid w:val="00BD2E11"/>
    <w:rsid w:val="00BE105C"/>
    <w:rsid w:val="00BF06BC"/>
    <w:rsid w:val="00BF085D"/>
    <w:rsid w:val="00C056EC"/>
    <w:rsid w:val="00C122E0"/>
    <w:rsid w:val="00C13E70"/>
    <w:rsid w:val="00C1761C"/>
    <w:rsid w:val="00C211F8"/>
    <w:rsid w:val="00C22FEF"/>
    <w:rsid w:val="00C3354E"/>
    <w:rsid w:val="00C35B75"/>
    <w:rsid w:val="00C42E92"/>
    <w:rsid w:val="00C43FD5"/>
    <w:rsid w:val="00C45E0B"/>
    <w:rsid w:val="00C46293"/>
    <w:rsid w:val="00C6000F"/>
    <w:rsid w:val="00C82E53"/>
    <w:rsid w:val="00C92242"/>
    <w:rsid w:val="00C933B1"/>
    <w:rsid w:val="00C93432"/>
    <w:rsid w:val="00CA1F09"/>
    <w:rsid w:val="00CA7B0B"/>
    <w:rsid w:val="00CB1999"/>
    <w:rsid w:val="00CC4BA5"/>
    <w:rsid w:val="00CD11A4"/>
    <w:rsid w:val="00CD316B"/>
    <w:rsid w:val="00CE0056"/>
    <w:rsid w:val="00CE6305"/>
    <w:rsid w:val="00CF4105"/>
    <w:rsid w:val="00CF4814"/>
    <w:rsid w:val="00D041B7"/>
    <w:rsid w:val="00D1634C"/>
    <w:rsid w:val="00D2353E"/>
    <w:rsid w:val="00D3305A"/>
    <w:rsid w:val="00D35DA3"/>
    <w:rsid w:val="00D43C0F"/>
    <w:rsid w:val="00D52E9A"/>
    <w:rsid w:val="00D73F0E"/>
    <w:rsid w:val="00D97FC7"/>
    <w:rsid w:val="00DB358F"/>
    <w:rsid w:val="00DC2F63"/>
    <w:rsid w:val="00DD07E8"/>
    <w:rsid w:val="00DD5FC0"/>
    <w:rsid w:val="00DE6BBD"/>
    <w:rsid w:val="00E01A58"/>
    <w:rsid w:val="00E0361B"/>
    <w:rsid w:val="00E12ED0"/>
    <w:rsid w:val="00E13253"/>
    <w:rsid w:val="00E1741C"/>
    <w:rsid w:val="00E22340"/>
    <w:rsid w:val="00E3654A"/>
    <w:rsid w:val="00E36ECD"/>
    <w:rsid w:val="00E509B6"/>
    <w:rsid w:val="00E513DF"/>
    <w:rsid w:val="00E52FBE"/>
    <w:rsid w:val="00E64A08"/>
    <w:rsid w:val="00E717E7"/>
    <w:rsid w:val="00E71BC3"/>
    <w:rsid w:val="00E72B5C"/>
    <w:rsid w:val="00E733F6"/>
    <w:rsid w:val="00E77A4C"/>
    <w:rsid w:val="00E87A0C"/>
    <w:rsid w:val="00E93390"/>
    <w:rsid w:val="00E94D16"/>
    <w:rsid w:val="00E97D16"/>
    <w:rsid w:val="00EA1375"/>
    <w:rsid w:val="00EC680B"/>
    <w:rsid w:val="00ED6BE0"/>
    <w:rsid w:val="00EE12C7"/>
    <w:rsid w:val="00F07EBE"/>
    <w:rsid w:val="00F119FD"/>
    <w:rsid w:val="00F14EA0"/>
    <w:rsid w:val="00F30BD6"/>
    <w:rsid w:val="00F52DAC"/>
    <w:rsid w:val="00F568D5"/>
    <w:rsid w:val="00F63886"/>
    <w:rsid w:val="00F83CC0"/>
    <w:rsid w:val="00F903CC"/>
    <w:rsid w:val="00F91ED9"/>
    <w:rsid w:val="00FA0A63"/>
    <w:rsid w:val="00FD5076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5566"/>
    <w:pPr>
      <w:ind w:left="720"/>
      <w:contextualSpacing/>
    </w:pPr>
  </w:style>
  <w:style w:type="paragraph" w:styleId="Szvegtrzs2">
    <w:name w:val="Body Text 2"/>
    <w:basedOn w:val="Norml"/>
    <w:link w:val="Szvegtrzs2Char"/>
    <w:rsid w:val="00E513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513DF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A3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7A352A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7A352A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2EE2"/>
  </w:style>
  <w:style w:type="character" w:styleId="Hiperhivatkozs">
    <w:name w:val="Hyperlink"/>
    <w:basedOn w:val="Bekezdsalapbettpusa"/>
    <w:uiPriority w:val="99"/>
    <w:unhideWhenUsed/>
    <w:rsid w:val="00282064"/>
    <w:rPr>
      <w:color w:val="0000FF" w:themeColor="hyperlink"/>
      <w:u w:val="single"/>
    </w:rPr>
  </w:style>
  <w:style w:type="paragraph" w:customStyle="1" w:styleId="nagykzp">
    <w:name w:val="nagyközép"/>
    <w:basedOn w:val="Norml"/>
    <w:link w:val="nagykzpChar"/>
    <w:rsid w:val="00E71BC3"/>
    <w:pPr>
      <w:keepNext/>
      <w:spacing w:before="360" w:after="240" w:line="240" w:lineRule="auto"/>
      <w:jc w:val="center"/>
    </w:pPr>
    <w:rPr>
      <w:rFonts w:ascii="Times New Roman" w:eastAsia="Times New Roman" w:hAnsi="Times New Roman" w:cs="Times New Roman"/>
      <w:caps/>
      <w:spacing w:val="-4"/>
      <w:sz w:val="30"/>
      <w:szCs w:val="30"/>
      <w:lang w:eastAsia="hu-HU"/>
    </w:rPr>
  </w:style>
  <w:style w:type="character" w:customStyle="1" w:styleId="nagykzpChar">
    <w:name w:val="nagyközép Char"/>
    <w:link w:val="nagykzp"/>
    <w:rsid w:val="00E71BC3"/>
    <w:rPr>
      <w:rFonts w:ascii="Times New Roman" w:eastAsia="Times New Roman" w:hAnsi="Times New Roman" w:cs="Times New Roman"/>
      <w:caps/>
      <w:spacing w:val="-4"/>
      <w:sz w:val="30"/>
      <w:szCs w:val="3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5566"/>
    <w:pPr>
      <w:ind w:left="720"/>
      <w:contextualSpacing/>
    </w:pPr>
  </w:style>
  <w:style w:type="paragraph" w:styleId="Szvegtrzs2">
    <w:name w:val="Body Text 2"/>
    <w:basedOn w:val="Norml"/>
    <w:link w:val="Szvegtrzs2Char"/>
    <w:rsid w:val="00E513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513DF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A3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7A352A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7A352A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2EE2"/>
  </w:style>
  <w:style w:type="character" w:styleId="Hiperhivatkozs">
    <w:name w:val="Hyperlink"/>
    <w:basedOn w:val="Bekezdsalapbettpusa"/>
    <w:uiPriority w:val="99"/>
    <w:unhideWhenUsed/>
    <w:rsid w:val="00282064"/>
    <w:rPr>
      <w:color w:val="0000FF" w:themeColor="hyperlink"/>
      <w:u w:val="single"/>
    </w:rPr>
  </w:style>
  <w:style w:type="paragraph" w:customStyle="1" w:styleId="nagykzp">
    <w:name w:val="nagyközép"/>
    <w:basedOn w:val="Norml"/>
    <w:link w:val="nagykzpChar"/>
    <w:rsid w:val="00E71BC3"/>
    <w:pPr>
      <w:keepNext/>
      <w:spacing w:before="360" w:after="240" w:line="240" w:lineRule="auto"/>
      <w:jc w:val="center"/>
    </w:pPr>
    <w:rPr>
      <w:rFonts w:ascii="Times New Roman" w:eastAsia="Times New Roman" w:hAnsi="Times New Roman" w:cs="Times New Roman"/>
      <w:caps/>
      <w:spacing w:val="-4"/>
      <w:sz w:val="30"/>
      <w:szCs w:val="30"/>
      <w:lang w:eastAsia="hu-HU"/>
    </w:rPr>
  </w:style>
  <w:style w:type="character" w:customStyle="1" w:styleId="nagykzpChar">
    <w:name w:val="nagyközép Char"/>
    <w:link w:val="nagykzp"/>
    <w:rsid w:val="00E71BC3"/>
    <w:rPr>
      <w:rFonts w:ascii="Times New Roman" w:eastAsia="Times New Roman" w:hAnsi="Times New Roman" w:cs="Times New Roman"/>
      <w:caps/>
      <w:spacing w:val="-4"/>
      <w:sz w:val="30"/>
      <w:szCs w:val="3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7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lyazat.gov.hu/forum_topic_pate/765/filter?offset=0&amp;theme_filter=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9E8C-4C51-4E78-B868-AE783C13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Melinda</dc:creator>
  <cp:lastModifiedBy>BereczL</cp:lastModifiedBy>
  <cp:revision>2</cp:revision>
  <cp:lastPrinted>2014-04-16T12:19:00Z</cp:lastPrinted>
  <dcterms:created xsi:type="dcterms:W3CDTF">2014-04-16T12:19:00Z</dcterms:created>
  <dcterms:modified xsi:type="dcterms:W3CDTF">2014-04-16T12:19:00Z</dcterms:modified>
</cp:coreProperties>
</file>